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</w:rPr>
      </w:pPr>
      <w:r w:rsidRPr="00DF1D94">
        <w:rPr>
          <w:color w:val="000000"/>
          <w:sz w:val="28"/>
          <w:shd w:val="clear" w:color="auto" w:fill="FFFFFF"/>
        </w:rPr>
        <w:t>1. Сформировать бухгалтерские проводки</w:t>
      </w:r>
      <w:r w:rsidR="00F038AF">
        <w:rPr>
          <w:color w:val="000000"/>
          <w:sz w:val="28"/>
          <w:shd w:val="clear" w:color="auto" w:fill="FFFFFF"/>
        </w:rPr>
        <w:t>:</w:t>
      </w:r>
    </w:p>
    <w:p w:rsidR="008502C5" w:rsidRDefault="008502C5" w:rsidP="00DF1D94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1.1. </w:t>
      </w:r>
      <w:r w:rsidR="00F038AF">
        <w:rPr>
          <w:sz w:val="28"/>
        </w:rPr>
        <w:t>Ремонтный цех выполнил работы для сторонней организации</w:t>
      </w:r>
      <w:r>
        <w:rPr>
          <w:sz w:val="28"/>
        </w:rPr>
        <w:t xml:space="preserve"> </w:t>
      </w:r>
      <w:r w:rsidRPr="008502C5">
        <w:rPr>
          <w:sz w:val="28"/>
        </w:rPr>
        <w:t>(проводки с формир</w:t>
      </w:r>
      <w:r w:rsidR="00F038AF">
        <w:rPr>
          <w:sz w:val="28"/>
        </w:rPr>
        <w:t>ованием финансового результата).</w:t>
      </w:r>
    </w:p>
    <w:p w:rsidR="008502C5" w:rsidRDefault="008502C5" w:rsidP="00DF1D94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1.2. </w:t>
      </w:r>
      <w:r w:rsidR="00F038AF">
        <w:rPr>
          <w:sz w:val="28"/>
        </w:rPr>
        <w:t>Предъявлен к вычету НДС по поступившим на склад материалам.</w:t>
      </w:r>
    </w:p>
    <w:p w:rsidR="008502C5" w:rsidRDefault="008502C5" w:rsidP="00DF1D94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1.3. При инвентаризации выявлена недостача </w:t>
      </w:r>
      <w:r w:rsidR="00F038AF">
        <w:rPr>
          <w:sz w:val="28"/>
        </w:rPr>
        <w:t>товаров</w:t>
      </w:r>
      <w:r w:rsidRPr="008502C5">
        <w:rPr>
          <w:sz w:val="28"/>
        </w:rPr>
        <w:t xml:space="preserve"> </w:t>
      </w:r>
      <w:r w:rsidR="00F038AF">
        <w:rPr>
          <w:sz w:val="28"/>
        </w:rPr>
        <w:t>сверх норм естественной убыли.</w:t>
      </w:r>
    </w:p>
    <w:p w:rsidR="008502C5" w:rsidRDefault="008502C5" w:rsidP="00DF1D94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1.4. Поступил на расчетный счет </w:t>
      </w:r>
      <w:r w:rsidR="00F038AF">
        <w:rPr>
          <w:sz w:val="28"/>
        </w:rPr>
        <w:t>аванс в счет предстоящих поставок.</w:t>
      </w:r>
    </w:p>
    <w:p w:rsidR="008502C5" w:rsidRDefault="008502C5" w:rsidP="00DF1D94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>2. Сформировать приходный (расходный) кассовый ордер</w:t>
      </w:r>
      <w:r>
        <w:rPr>
          <w:sz w:val="28"/>
        </w:rPr>
        <w:t>:</w:t>
      </w:r>
      <w:r w:rsidRPr="008502C5">
        <w:rPr>
          <w:sz w:val="28"/>
        </w:rPr>
        <w:t xml:space="preserve"> </w:t>
      </w:r>
      <w:r w:rsidR="00F038AF">
        <w:rPr>
          <w:sz w:val="28"/>
        </w:rPr>
        <w:t>Выплачены из кассы дивиденды учредителю.</w:t>
      </w:r>
    </w:p>
    <w:p w:rsidR="00DF1D94" w:rsidRPr="008502C5" w:rsidRDefault="008502C5" w:rsidP="00DF1D94">
      <w:pPr>
        <w:spacing w:line="360" w:lineRule="auto"/>
        <w:ind w:firstLine="709"/>
        <w:jc w:val="both"/>
        <w:rPr>
          <w:sz w:val="36"/>
          <w:szCs w:val="28"/>
        </w:rPr>
      </w:pPr>
      <w:r w:rsidRPr="008502C5">
        <w:rPr>
          <w:sz w:val="28"/>
        </w:rPr>
        <w:t>3. В соответствии с правилами оформления платежных по</w:t>
      </w:r>
      <w:r w:rsidR="000A48B5">
        <w:rPr>
          <w:sz w:val="28"/>
        </w:rPr>
        <w:t>ручений</w:t>
      </w:r>
      <w:proofErr w:type="gramStart"/>
      <w:r w:rsidR="000A48B5">
        <w:rPr>
          <w:sz w:val="28"/>
        </w:rPr>
        <w:t xml:space="preserve"> </w:t>
      </w:r>
      <w:r w:rsidRPr="008502C5">
        <w:rPr>
          <w:sz w:val="28"/>
        </w:rPr>
        <w:t>С</w:t>
      </w:r>
      <w:proofErr w:type="gramEnd"/>
      <w:r w:rsidRPr="008502C5">
        <w:rPr>
          <w:sz w:val="28"/>
        </w:rPr>
        <w:t xml:space="preserve">формировать платежное поручение по перечислению в бюджет </w:t>
      </w:r>
      <w:r w:rsidR="00F038AF">
        <w:rPr>
          <w:sz w:val="28"/>
        </w:rPr>
        <w:t>ЕНВД за 2 квартал.</w:t>
      </w:r>
    </w:p>
    <w:p w:rsidR="000C332F" w:rsidRPr="008400BD" w:rsidRDefault="000C332F" w:rsidP="000C332F">
      <w:pPr>
        <w:pageBreakBefore/>
        <w:spacing w:line="360" w:lineRule="auto"/>
        <w:ind w:firstLine="709"/>
        <w:jc w:val="center"/>
        <w:rPr>
          <w:b/>
          <w:color w:val="000000"/>
          <w:sz w:val="28"/>
          <w:shd w:val="clear" w:color="auto" w:fill="FFFFFF"/>
        </w:rPr>
      </w:pPr>
      <w:r w:rsidRPr="008400BD">
        <w:rPr>
          <w:b/>
          <w:color w:val="000000"/>
          <w:sz w:val="28"/>
          <w:shd w:val="clear" w:color="auto" w:fill="FFFFFF"/>
        </w:rPr>
        <w:lastRenderedPageBreak/>
        <w:t>Содержание</w:t>
      </w:r>
    </w:p>
    <w:p w:rsidR="000C332F" w:rsidRDefault="000C332F" w:rsidP="000C332F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0C332F" w:rsidRPr="008400BD" w:rsidRDefault="000C332F" w:rsidP="000C332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400BD">
        <w:rPr>
          <w:color w:val="000000"/>
          <w:sz w:val="28"/>
          <w:shd w:val="clear" w:color="auto" w:fill="FFFFFF"/>
        </w:rPr>
        <w:t xml:space="preserve">1. </w:t>
      </w:r>
      <w:r>
        <w:rPr>
          <w:color w:val="000000"/>
          <w:sz w:val="28"/>
          <w:shd w:val="clear" w:color="auto" w:fill="FFFFFF"/>
        </w:rPr>
        <w:t>Оформление</w:t>
      </w:r>
      <w:r w:rsidRPr="008400BD">
        <w:rPr>
          <w:color w:val="000000"/>
          <w:sz w:val="28"/>
          <w:shd w:val="clear" w:color="auto" w:fill="FFFFFF"/>
        </w:rPr>
        <w:t xml:space="preserve"> бухгалтерски</w:t>
      </w:r>
      <w:r>
        <w:rPr>
          <w:color w:val="000000"/>
          <w:sz w:val="28"/>
          <w:shd w:val="clear" w:color="auto" w:fill="FFFFFF"/>
        </w:rPr>
        <w:t>х проводок……………………………...………….3</w:t>
      </w:r>
    </w:p>
    <w:p w:rsidR="000C332F" w:rsidRPr="008400BD" w:rsidRDefault="000C332F" w:rsidP="000C332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400BD">
        <w:rPr>
          <w:color w:val="000000"/>
          <w:sz w:val="28"/>
          <w:shd w:val="clear" w:color="auto" w:fill="FFFFFF"/>
        </w:rPr>
        <w:t xml:space="preserve">2. </w:t>
      </w:r>
      <w:r>
        <w:rPr>
          <w:color w:val="000000"/>
          <w:sz w:val="28"/>
          <w:shd w:val="clear" w:color="auto" w:fill="FFFFFF"/>
        </w:rPr>
        <w:t>Оформление приходного</w:t>
      </w:r>
      <w:r w:rsidRPr="008400BD">
        <w:rPr>
          <w:color w:val="000000"/>
          <w:sz w:val="28"/>
          <w:shd w:val="clear" w:color="auto" w:fill="FFFFFF"/>
        </w:rPr>
        <w:t xml:space="preserve"> (расходн</w:t>
      </w:r>
      <w:r>
        <w:rPr>
          <w:color w:val="000000"/>
          <w:sz w:val="28"/>
          <w:shd w:val="clear" w:color="auto" w:fill="FFFFFF"/>
        </w:rPr>
        <w:t>ого</w:t>
      </w:r>
      <w:r w:rsidRPr="008400BD">
        <w:rPr>
          <w:color w:val="000000"/>
          <w:sz w:val="28"/>
          <w:shd w:val="clear" w:color="auto" w:fill="FFFFFF"/>
        </w:rPr>
        <w:t>) кассов</w:t>
      </w:r>
      <w:r>
        <w:rPr>
          <w:color w:val="000000"/>
          <w:sz w:val="28"/>
          <w:shd w:val="clear" w:color="auto" w:fill="FFFFFF"/>
        </w:rPr>
        <w:t>ого</w:t>
      </w:r>
      <w:r w:rsidRPr="008400BD">
        <w:rPr>
          <w:color w:val="000000"/>
          <w:sz w:val="28"/>
          <w:shd w:val="clear" w:color="auto" w:fill="FFFFFF"/>
        </w:rPr>
        <w:t xml:space="preserve"> ордер</w:t>
      </w:r>
      <w:r>
        <w:rPr>
          <w:color w:val="000000"/>
          <w:sz w:val="28"/>
          <w:shd w:val="clear" w:color="auto" w:fill="FFFFFF"/>
        </w:rPr>
        <w:t>а…………………….5</w:t>
      </w:r>
    </w:p>
    <w:p w:rsidR="000C332F" w:rsidRPr="008400BD" w:rsidRDefault="000C332F" w:rsidP="000C332F">
      <w:pPr>
        <w:widowControl w:val="0"/>
        <w:spacing w:line="360" w:lineRule="auto"/>
        <w:ind w:firstLine="709"/>
        <w:jc w:val="both"/>
        <w:rPr>
          <w:sz w:val="32"/>
          <w:szCs w:val="28"/>
        </w:rPr>
      </w:pPr>
      <w:r w:rsidRPr="008400BD">
        <w:rPr>
          <w:color w:val="000000"/>
          <w:sz w:val="28"/>
          <w:shd w:val="clear" w:color="auto" w:fill="FFFFFF"/>
        </w:rPr>
        <w:t xml:space="preserve">3. </w:t>
      </w:r>
      <w:r>
        <w:rPr>
          <w:color w:val="000000"/>
          <w:sz w:val="28"/>
          <w:shd w:val="clear" w:color="auto" w:fill="FFFFFF"/>
        </w:rPr>
        <w:t>Оформление платежного</w:t>
      </w:r>
      <w:r w:rsidRPr="008400BD">
        <w:rPr>
          <w:color w:val="000000"/>
          <w:sz w:val="28"/>
          <w:shd w:val="clear" w:color="auto" w:fill="FFFFFF"/>
        </w:rPr>
        <w:t xml:space="preserve"> поручени</w:t>
      </w:r>
      <w:r>
        <w:rPr>
          <w:color w:val="000000"/>
          <w:sz w:val="28"/>
          <w:shd w:val="clear" w:color="auto" w:fill="FFFFFF"/>
        </w:rPr>
        <w:t>я…………………………………………...6</w:t>
      </w:r>
    </w:p>
    <w:p w:rsidR="000C332F" w:rsidRPr="008400BD" w:rsidRDefault="000C332F" w:rsidP="000C33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0BD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источников…...…………………………………………7</w:t>
      </w:r>
    </w:p>
    <w:p w:rsidR="000C332F" w:rsidRDefault="000C332F" w:rsidP="000C332F">
      <w:pPr>
        <w:spacing w:line="360" w:lineRule="auto"/>
        <w:ind w:firstLine="709"/>
        <w:jc w:val="both"/>
        <w:rPr>
          <w:sz w:val="32"/>
          <w:szCs w:val="28"/>
        </w:rPr>
      </w:pPr>
    </w:p>
    <w:p w:rsidR="000E532E" w:rsidRPr="000C332F" w:rsidRDefault="000C332F" w:rsidP="000C332F">
      <w:pPr>
        <w:pageBreakBefore/>
        <w:spacing w:line="360" w:lineRule="auto"/>
        <w:ind w:firstLine="709"/>
        <w:jc w:val="center"/>
        <w:rPr>
          <w:b/>
          <w:color w:val="000000"/>
          <w:sz w:val="28"/>
          <w:shd w:val="clear" w:color="auto" w:fill="FFFFFF"/>
        </w:rPr>
      </w:pPr>
      <w:r w:rsidRPr="000C332F">
        <w:rPr>
          <w:b/>
          <w:color w:val="000000"/>
          <w:sz w:val="28"/>
          <w:shd w:val="clear" w:color="auto" w:fill="FFFFFF"/>
        </w:rPr>
        <w:lastRenderedPageBreak/>
        <w:t>1. Оформление бухгалтерских проводок</w:t>
      </w:r>
    </w:p>
    <w:p w:rsidR="000C332F" w:rsidRPr="000E532E" w:rsidRDefault="000C332F" w:rsidP="000E532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C332F" w:rsidRPr="003B1AAD" w:rsidRDefault="000C332F" w:rsidP="000C332F">
      <w:pPr>
        <w:spacing w:line="360" w:lineRule="auto"/>
        <w:ind w:firstLine="709"/>
        <w:jc w:val="both"/>
        <w:rPr>
          <w:b/>
          <w:i/>
          <w:color w:val="000000"/>
          <w:sz w:val="28"/>
          <w:szCs w:val="22"/>
          <w:shd w:val="clear" w:color="auto" w:fill="FFFFFF"/>
        </w:rPr>
      </w:pPr>
      <w:r w:rsidRPr="003B1AAD">
        <w:rPr>
          <w:b/>
          <w:i/>
          <w:color w:val="000000"/>
          <w:sz w:val="28"/>
          <w:szCs w:val="22"/>
          <w:shd w:val="clear" w:color="auto" w:fill="FFFFFF"/>
        </w:rPr>
        <w:t>Задание:</w:t>
      </w:r>
    </w:p>
    <w:p w:rsidR="000C332F" w:rsidRDefault="000C332F" w:rsidP="000C332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1.1. </w:t>
      </w:r>
      <w:r>
        <w:rPr>
          <w:sz w:val="28"/>
        </w:rPr>
        <w:t xml:space="preserve">Ремонтный цех выполнил работы для сторонней организации </w:t>
      </w:r>
      <w:r w:rsidRPr="008502C5">
        <w:rPr>
          <w:sz w:val="28"/>
        </w:rPr>
        <w:t>(проводки с формир</w:t>
      </w:r>
      <w:r>
        <w:rPr>
          <w:sz w:val="28"/>
        </w:rPr>
        <w:t>ованием финансового результата).</w:t>
      </w:r>
    </w:p>
    <w:p w:rsidR="000C332F" w:rsidRDefault="000C332F" w:rsidP="000C332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1.2. </w:t>
      </w:r>
      <w:r>
        <w:rPr>
          <w:sz w:val="28"/>
        </w:rPr>
        <w:t>Предъявлен к вычету НДС по поступившим на склад материалам.</w:t>
      </w:r>
    </w:p>
    <w:p w:rsidR="000C332F" w:rsidRDefault="000C332F" w:rsidP="000C332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1.3. При инвентаризации выявлена недостача </w:t>
      </w:r>
      <w:r>
        <w:rPr>
          <w:sz w:val="28"/>
        </w:rPr>
        <w:t>товаров</w:t>
      </w:r>
      <w:r w:rsidRPr="008502C5">
        <w:rPr>
          <w:sz w:val="28"/>
        </w:rPr>
        <w:t xml:space="preserve"> </w:t>
      </w:r>
      <w:r>
        <w:rPr>
          <w:sz w:val="28"/>
        </w:rPr>
        <w:t>сверх норм естественной убыли.</w:t>
      </w:r>
    </w:p>
    <w:p w:rsidR="000C332F" w:rsidRDefault="000C332F" w:rsidP="000C332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1.4. Поступил на расчетный счет </w:t>
      </w:r>
      <w:r>
        <w:rPr>
          <w:sz w:val="28"/>
        </w:rPr>
        <w:t>аванс в счет предстоящих поставок</w:t>
      </w:r>
      <w:r w:rsidRPr="008502C5">
        <w:rPr>
          <w:sz w:val="28"/>
        </w:rPr>
        <w:t xml:space="preserve"> </w:t>
      </w:r>
    </w:p>
    <w:p w:rsidR="000C332F" w:rsidRDefault="000C332F" w:rsidP="000C332F">
      <w:pPr>
        <w:spacing w:line="360" w:lineRule="auto"/>
        <w:ind w:firstLine="709"/>
        <w:jc w:val="both"/>
        <w:rPr>
          <w:sz w:val="28"/>
        </w:rPr>
      </w:pPr>
    </w:p>
    <w:p w:rsidR="000C332F" w:rsidRPr="003C6972" w:rsidRDefault="000C332F" w:rsidP="000C332F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3C6972">
        <w:rPr>
          <w:b/>
          <w:i/>
          <w:color w:val="000000"/>
          <w:sz w:val="28"/>
        </w:rPr>
        <w:t>Ответ на задание:</w:t>
      </w:r>
    </w:p>
    <w:p w:rsidR="00F038AF" w:rsidRDefault="00F038AF" w:rsidP="000C332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1.1. </w:t>
      </w:r>
      <w:r>
        <w:rPr>
          <w:sz w:val="28"/>
        </w:rPr>
        <w:t xml:space="preserve">Ремонтный цех выполнил работы для сторонней организации </w:t>
      </w:r>
      <w:r w:rsidRPr="008502C5">
        <w:rPr>
          <w:sz w:val="28"/>
        </w:rPr>
        <w:t>(проводки с формир</w:t>
      </w:r>
      <w:r>
        <w:rPr>
          <w:sz w:val="28"/>
        </w:rPr>
        <w:t>ованием финансового результата).</w:t>
      </w:r>
    </w:p>
    <w:p w:rsidR="000E532E" w:rsidRDefault="000E532E" w:rsidP="00F038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Отражена выручка от оказания услуг: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0E532E">
        <w:tc>
          <w:tcPr>
            <w:tcW w:w="3085" w:type="dxa"/>
          </w:tcPr>
          <w:p w:rsidR="000E532E" w:rsidRPr="000E532E" w:rsidRDefault="000E532E" w:rsidP="000E532E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>Дебет 62</w:t>
            </w:r>
          </w:p>
        </w:tc>
        <w:tc>
          <w:tcPr>
            <w:tcW w:w="7336" w:type="dxa"/>
          </w:tcPr>
          <w:p w:rsidR="000E532E" w:rsidRPr="000E532E" w:rsidRDefault="000E532E" w:rsidP="00797EF7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  <w:tr w:rsidR="000E532E" w:rsidRPr="000E532E" w:rsidTr="000E532E">
        <w:tc>
          <w:tcPr>
            <w:tcW w:w="3085" w:type="dxa"/>
          </w:tcPr>
          <w:p w:rsidR="000E532E" w:rsidRPr="000E532E" w:rsidRDefault="000E532E" w:rsidP="000E532E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>Кредит 90-1</w:t>
            </w:r>
          </w:p>
        </w:tc>
        <w:tc>
          <w:tcPr>
            <w:tcW w:w="7336" w:type="dxa"/>
          </w:tcPr>
          <w:p w:rsidR="000E532E" w:rsidRPr="000E532E" w:rsidRDefault="000E532E" w:rsidP="00797EF7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  <w:r w:rsidR="000C332F">
              <w:rPr>
                <w:color w:val="000000"/>
                <w:sz w:val="28"/>
                <w:szCs w:val="28"/>
              </w:rPr>
              <w:t>,</w:t>
            </w:r>
            <w:r w:rsidR="000C332F" w:rsidRPr="00640109">
              <w:rPr>
                <w:sz w:val="28"/>
              </w:rPr>
              <w:t xml:space="preserve"> субсчет имеет сальдо по кредиту</w:t>
            </w:r>
          </w:p>
        </w:tc>
      </w:tr>
    </w:tbl>
    <w:p w:rsidR="000E532E" w:rsidRDefault="000E532E" w:rsidP="00F038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color w:val="000000"/>
          <w:sz w:val="28"/>
          <w:szCs w:val="28"/>
          <w:shd w:val="clear" w:color="auto" w:fill="FFFFFF"/>
        </w:rPr>
        <w:t>Списаны расходы ремонтного цеха по выполненным работам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90-2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  <w:r w:rsidR="000C332F">
              <w:rPr>
                <w:color w:val="000000"/>
                <w:sz w:val="28"/>
                <w:szCs w:val="28"/>
              </w:rPr>
              <w:t>,</w:t>
            </w:r>
            <w:r w:rsidR="000C332F" w:rsidRPr="00640109">
              <w:rPr>
                <w:sz w:val="28"/>
              </w:rPr>
              <w:t xml:space="preserve"> субсчет имеет сальдо по дебету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0E532E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336" w:type="dxa"/>
          </w:tcPr>
          <w:p w:rsidR="000E532E" w:rsidRPr="000E532E" w:rsidRDefault="000E532E" w:rsidP="00B0390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</w:tbl>
    <w:p w:rsidR="000E532E" w:rsidRDefault="000E532E" w:rsidP="00F038AF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3) Начислен НДС по выполненным работам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90-3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  <w:r w:rsidR="000C332F">
              <w:rPr>
                <w:color w:val="000000"/>
                <w:sz w:val="28"/>
                <w:szCs w:val="28"/>
              </w:rPr>
              <w:t>,</w:t>
            </w:r>
            <w:r w:rsidR="000C332F" w:rsidRPr="00640109">
              <w:rPr>
                <w:sz w:val="28"/>
              </w:rPr>
              <w:t xml:space="preserve"> субсчет имеет сальдо по дебету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68-ндс</w:t>
            </w:r>
          </w:p>
        </w:tc>
        <w:tc>
          <w:tcPr>
            <w:tcW w:w="7336" w:type="dxa"/>
          </w:tcPr>
          <w:p w:rsidR="000E532E" w:rsidRPr="000E532E" w:rsidRDefault="000E532E" w:rsidP="000E532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пассивный, счет источников приобретения имущества организации</w:t>
            </w:r>
          </w:p>
        </w:tc>
      </w:tr>
    </w:tbl>
    <w:p w:rsidR="000E532E" w:rsidRDefault="000E532E" w:rsidP="00F038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>Отражен финансовый результат от выполненных работ:</w:t>
      </w:r>
    </w:p>
    <w:p w:rsidR="000E532E" w:rsidRDefault="000E532E" w:rsidP="00F038A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 сумму полученной прибыли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90-9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</w:p>
        </w:tc>
      </w:tr>
    </w:tbl>
    <w:p w:rsidR="000E532E" w:rsidRDefault="000E532E" w:rsidP="00F038A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 сумму полученного убытка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0E532E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90-9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</w:p>
        </w:tc>
      </w:tr>
    </w:tbl>
    <w:p w:rsidR="00F038AF" w:rsidRDefault="00F038AF" w:rsidP="00F038A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lastRenderedPageBreak/>
        <w:t xml:space="preserve">1.2. </w:t>
      </w:r>
      <w:r>
        <w:rPr>
          <w:sz w:val="28"/>
        </w:rPr>
        <w:t>Предъявлен к вычету НДС по поступившим на склад материалам.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68-ндс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пассивный, счет источников приобретения имущества организации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</w:tbl>
    <w:p w:rsidR="00F83FA5" w:rsidRDefault="00F83FA5" w:rsidP="00F038AF">
      <w:pPr>
        <w:spacing w:line="360" w:lineRule="auto"/>
        <w:ind w:firstLine="709"/>
        <w:jc w:val="both"/>
        <w:rPr>
          <w:sz w:val="28"/>
        </w:rPr>
      </w:pPr>
    </w:p>
    <w:p w:rsidR="00F038AF" w:rsidRDefault="00F038AF" w:rsidP="00F038AF">
      <w:pPr>
        <w:spacing w:line="360" w:lineRule="auto"/>
        <w:ind w:firstLine="709"/>
        <w:jc w:val="both"/>
        <w:rPr>
          <w:sz w:val="28"/>
        </w:rPr>
      </w:pPr>
      <w:r w:rsidRPr="008502C5">
        <w:rPr>
          <w:sz w:val="28"/>
        </w:rPr>
        <w:t xml:space="preserve">1.3. При инвентаризации выявлена недостача </w:t>
      </w:r>
      <w:r>
        <w:rPr>
          <w:sz w:val="28"/>
        </w:rPr>
        <w:t>товаров</w:t>
      </w:r>
      <w:r w:rsidRPr="008502C5">
        <w:rPr>
          <w:sz w:val="28"/>
        </w:rPr>
        <w:t xml:space="preserve"> </w:t>
      </w:r>
      <w:r w:rsidR="000E532E">
        <w:rPr>
          <w:sz w:val="28"/>
        </w:rPr>
        <w:t>сверх норм естественной убыли:</w:t>
      </w:r>
    </w:p>
    <w:p w:rsidR="000E532E" w:rsidRDefault="000E532E" w:rsidP="00F038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 случае отнесения на материально ответственное лицо: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73-2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</w:tbl>
    <w:p w:rsidR="000E532E" w:rsidRDefault="000E532E" w:rsidP="00F038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 случае отнесения на расходы по решению суда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91-2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активно-пассивный</w:t>
            </w:r>
          </w:p>
        </w:tc>
      </w:tr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</w:tbl>
    <w:p w:rsidR="00F83FA5" w:rsidRDefault="00F83FA5" w:rsidP="00F038AF">
      <w:pPr>
        <w:spacing w:line="360" w:lineRule="auto"/>
        <w:ind w:firstLine="709"/>
        <w:jc w:val="both"/>
        <w:rPr>
          <w:sz w:val="28"/>
        </w:rPr>
      </w:pPr>
    </w:p>
    <w:p w:rsidR="00F038AF" w:rsidRDefault="00782A70" w:rsidP="00F038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1.4. Поступил</w:t>
      </w:r>
      <w:r w:rsidR="00F038AF" w:rsidRPr="008502C5">
        <w:rPr>
          <w:sz w:val="28"/>
        </w:rPr>
        <w:t xml:space="preserve"> на расчетный счет </w:t>
      </w:r>
      <w:r w:rsidR="00F038AF">
        <w:rPr>
          <w:sz w:val="28"/>
        </w:rPr>
        <w:t>аванс в счет предстоящих поставок.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336"/>
      </w:tblGrid>
      <w:tr w:rsidR="000E532E" w:rsidRPr="000E532E" w:rsidTr="009020F5">
        <w:tc>
          <w:tcPr>
            <w:tcW w:w="3085" w:type="dxa"/>
          </w:tcPr>
          <w:p w:rsidR="000E532E" w:rsidRPr="000E532E" w:rsidRDefault="000E532E" w:rsidP="009020F5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Дебет 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336" w:type="dxa"/>
          </w:tcPr>
          <w:p w:rsidR="000E532E" w:rsidRPr="000E532E" w:rsidRDefault="000E532E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  <w:tr w:rsidR="00F83FA5" w:rsidRPr="000E532E" w:rsidTr="009020F5">
        <w:tc>
          <w:tcPr>
            <w:tcW w:w="3085" w:type="dxa"/>
          </w:tcPr>
          <w:p w:rsidR="00F83FA5" w:rsidRPr="000E532E" w:rsidRDefault="00F83FA5" w:rsidP="009020F5">
            <w:pPr>
              <w:spacing w:line="360" w:lineRule="auto"/>
              <w:ind w:firstLine="709"/>
              <w:jc w:val="both"/>
              <w:rPr>
                <w:sz w:val="28"/>
              </w:rPr>
            </w:pPr>
            <w:r w:rsidRPr="000E532E">
              <w:rPr>
                <w:color w:val="000000"/>
                <w:sz w:val="28"/>
                <w:szCs w:val="28"/>
              </w:rPr>
              <w:t xml:space="preserve">Кредит </w:t>
            </w:r>
            <w:r>
              <w:rPr>
                <w:color w:val="000000"/>
                <w:sz w:val="28"/>
                <w:szCs w:val="28"/>
              </w:rPr>
              <w:t>62-аванс</w:t>
            </w:r>
          </w:p>
        </w:tc>
        <w:tc>
          <w:tcPr>
            <w:tcW w:w="7336" w:type="dxa"/>
          </w:tcPr>
          <w:p w:rsidR="00F83FA5" w:rsidRPr="000E532E" w:rsidRDefault="00F83FA5" w:rsidP="009020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активный, счет имущества организации</w:t>
            </w:r>
          </w:p>
        </w:tc>
      </w:tr>
    </w:tbl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</w:rPr>
      </w:pPr>
    </w:p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</w:rPr>
      </w:pPr>
    </w:p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</w:rPr>
      </w:pPr>
    </w:p>
    <w:p w:rsidR="00444BDA" w:rsidRDefault="00444BDA" w:rsidP="00DF1D94">
      <w:pPr>
        <w:spacing w:line="360" w:lineRule="auto"/>
        <w:ind w:firstLine="709"/>
        <w:jc w:val="both"/>
        <w:rPr>
          <w:color w:val="000000"/>
          <w:sz w:val="28"/>
        </w:rPr>
      </w:pPr>
    </w:p>
    <w:p w:rsidR="00444BDA" w:rsidRDefault="00444BDA" w:rsidP="00DF1D94">
      <w:pPr>
        <w:spacing w:line="360" w:lineRule="auto"/>
        <w:ind w:firstLine="709"/>
        <w:jc w:val="both"/>
        <w:rPr>
          <w:color w:val="000000"/>
          <w:sz w:val="28"/>
        </w:rPr>
      </w:pPr>
    </w:p>
    <w:p w:rsidR="000C332F" w:rsidRDefault="00DF1D94" w:rsidP="000C332F">
      <w:pPr>
        <w:pageBreakBefore/>
        <w:spacing w:line="360" w:lineRule="auto"/>
        <w:ind w:firstLine="709"/>
        <w:jc w:val="center"/>
        <w:rPr>
          <w:sz w:val="28"/>
        </w:rPr>
      </w:pPr>
      <w:r w:rsidRPr="00F038AF">
        <w:rPr>
          <w:b/>
          <w:color w:val="000000"/>
          <w:sz w:val="28"/>
          <w:shd w:val="clear" w:color="auto" w:fill="FFFFFF"/>
        </w:rPr>
        <w:lastRenderedPageBreak/>
        <w:t xml:space="preserve">2. </w:t>
      </w:r>
      <w:r w:rsidR="000C332F" w:rsidRPr="003B1AAD">
        <w:rPr>
          <w:b/>
          <w:color w:val="000000"/>
          <w:sz w:val="28"/>
          <w:shd w:val="clear" w:color="auto" w:fill="FFFFFF"/>
        </w:rPr>
        <w:t>Оформление приходного (расходного) кассового ордера</w:t>
      </w:r>
    </w:p>
    <w:p w:rsidR="000C332F" w:rsidRDefault="000C332F" w:rsidP="00F83FA5">
      <w:pPr>
        <w:spacing w:line="360" w:lineRule="auto"/>
        <w:ind w:firstLine="709"/>
        <w:jc w:val="both"/>
        <w:rPr>
          <w:sz w:val="28"/>
        </w:rPr>
      </w:pPr>
    </w:p>
    <w:p w:rsidR="00F038AF" w:rsidRPr="00F83FA5" w:rsidRDefault="00F038AF" w:rsidP="00F83FA5">
      <w:pPr>
        <w:spacing w:line="360" w:lineRule="auto"/>
        <w:ind w:firstLine="709"/>
        <w:jc w:val="both"/>
        <w:rPr>
          <w:sz w:val="28"/>
        </w:rPr>
      </w:pPr>
      <w:r w:rsidRPr="00F83FA5">
        <w:rPr>
          <w:sz w:val="28"/>
        </w:rPr>
        <w:t>Выплачены из кассы дивиденды учредителю.</w:t>
      </w:r>
    </w:p>
    <w:p w:rsidR="00444BDA" w:rsidRPr="00DF1D94" w:rsidRDefault="00444BDA" w:rsidP="00444BDA">
      <w:pPr>
        <w:widowControl w:val="0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44BDA" w:rsidRPr="00EA4A6D" w:rsidRDefault="00444BDA" w:rsidP="00444BDA">
      <w:pPr>
        <w:widowControl w:val="0"/>
        <w:tabs>
          <w:tab w:val="left" w:pos="6663"/>
          <w:tab w:val="left" w:pos="6691"/>
        </w:tabs>
        <w:ind w:right="6"/>
        <w:jc w:val="right"/>
        <w:rPr>
          <w:sz w:val="14"/>
          <w:szCs w:val="14"/>
        </w:rPr>
      </w:pPr>
      <w:r w:rsidRPr="00EA4A6D">
        <w:rPr>
          <w:sz w:val="14"/>
          <w:szCs w:val="14"/>
        </w:rPr>
        <w:t>Унифицированная форма № КО-2</w:t>
      </w:r>
    </w:p>
    <w:p w:rsidR="00444BDA" w:rsidRPr="003227F4" w:rsidRDefault="00444BDA" w:rsidP="00444BDA">
      <w:pPr>
        <w:widowControl w:val="0"/>
        <w:ind w:right="8"/>
        <w:jc w:val="right"/>
        <w:rPr>
          <w:sz w:val="14"/>
          <w:szCs w:val="14"/>
        </w:rPr>
      </w:pPr>
      <w:proofErr w:type="gramStart"/>
      <w:r w:rsidRPr="00EA4A6D">
        <w:rPr>
          <w:sz w:val="14"/>
          <w:szCs w:val="14"/>
        </w:rPr>
        <w:t>Утверждена</w:t>
      </w:r>
      <w:proofErr w:type="gramEnd"/>
      <w:r w:rsidRPr="00EA4A6D">
        <w:rPr>
          <w:sz w:val="14"/>
          <w:szCs w:val="14"/>
        </w:rPr>
        <w:t xml:space="preserve"> постановлением Госкомстата</w:t>
      </w:r>
      <w:r w:rsidRPr="00D663CC">
        <w:rPr>
          <w:sz w:val="14"/>
          <w:szCs w:val="14"/>
        </w:rPr>
        <w:t xml:space="preserve"> </w:t>
      </w:r>
      <w:r w:rsidRPr="00EA4A6D">
        <w:rPr>
          <w:sz w:val="14"/>
          <w:szCs w:val="14"/>
        </w:rPr>
        <w:t>России от 18.08.98 №</w:t>
      </w:r>
      <w:r w:rsidRPr="00D663CC">
        <w:rPr>
          <w:sz w:val="14"/>
          <w:szCs w:val="14"/>
        </w:rPr>
        <w:t xml:space="preserve"> </w:t>
      </w:r>
      <w:r w:rsidRPr="00EA4A6D">
        <w:rPr>
          <w:sz w:val="14"/>
          <w:szCs w:val="14"/>
        </w:rPr>
        <w:t>88</w:t>
      </w:r>
    </w:p>
    <w:p w:rsidR="00444BDA" w:rsidRPr="003227F4" w:rsidRDefault="00444BDA" w:rsidP="00444BDA">
      <w:pPr>
        <w:widowControl w:val="0"/>
        <w:ind w:right="8"/>
        <w:jc w:val="right"/>
        <w:rPr>
          <w:sz w:val="6"/>
          <w:szCs w:val="6"/>
        </w:rPr>
      </w:pPr>
    </w:p>
    <w:tbl>
      <w:tblPr>
        <w:tblW w:w="1047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12"/>
        <w:gridCol w:w="798"/>
        <w:gridCol w:w="728"/>
        <w:gridCol w:w="1433"/>
      </w:tblGrid>
      <w:tr w:rsidR="00444BDA" w:rsidRPr="004E7638" w:rsidTr="00F83FA5">
        <w:trPr>
          <w:trHeight w:val="20"/>
        </w:trPr>
        <w:tc>
          <w:tcPr>
            <w:tcW w:w="903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444BDA" w:rsidRPr="004E7638" w:rsidRDefault="00444BDA" w:rsidP="00444B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vAlign w:val="bottom"/>
          </w:tcPr>
          <w:p w:rsidR="00444BDA" w:rsidRPr="004E7638" w:rsidRDefault="00444BDA" w:rsidP="00444BDA">
            <w:pPr>
              <w:widowControl w:val="0"/>
              <w:jc w:val="center"/>
              <w:rPr>
                <w:sz w:val="18"/>
                <w:szCs w:val="18"/>
              </w:rPr>
            </w:pPr>
            <w:r w:rsidRPr="004E7638">
              <w:rPr>
                <w:sz w:val="18"/>
                <w:szCs w:val="18"/>
              </w:rPr>
              <w:t>Код</w:t>
            </w:r>
          </w:p>
        </w:tc>
      </w:tr>
      <w:tr w:rsidR="00444BDA" w:rsidRPr="003227F4" w:rsidTr="00F83FA5">
        <w:trPr>
          <w:trHeight w:val="20"/>
        </w:trPr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4BDA" w:rsidRPr="003227F4" w:rsidRDefault="00444BDA" w:rsidP="00014638">
            <w:pPr>
              <w:ind w:right="57"/>
              <w:jc w:val="right"/>
            </w:pPr>
            <w:r w:rsidRPr="003227F4">
              <w:t>Форма по ОКУД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44BDA" w:rsidRPr="003227F4" w:rsidRDefault="00444BDA" w:rsidP="00014638">
            <w:pPr>
              <w:jc w:val="center"/>
            </w:pPr>
            <w:r w:rsidRPr="003227F4">
              <w:t>0310002</w:t>
            </w:r>
          </w:p>
        </w:tc>
      </w:tr>
      <w:tr w:rsidR="00444BDA" w:rsidRPr="003227F4" w:rsidTr="00F83FA5">
        <w:trPr>
          <w:trHeight w:val="20"/>
        </w:trPr>
        <w:tc>
          <w:tcPr>
            <w:tcW w:w="7512" w:type="dxa"/>
            <w:tcBorders>
              <w:top w:val="nil"/>
              <w:left w:val="nil"/>
              <w:right w:val="nil"/>
            </w:tcBorders>
            <w:vAlign w:val="bottom"/>
          </w:tcPr>
          <w:p w:rsidR="00444BDA" w:rsidRPr="003227F4" w:rsidRDefault="009C5867" w:rsidP="009C5867">
            <w:pPr>
              <w:jc w:val="center"/>
            </w:pPr>
            <w:r>
              <w:rPr>
                <w:sz w:val="22"/>
                <w:szCs w:val="18"/>
              </w:rPr>
              <w:t>А</w:t>
            </w:r>
            <w:r w:rsidR="00444BDA" w:rsidRPr="00151BC3">
              <w:rPr>
                <w:sz w:val="22"/>
                <w:szCs w:val="18"/>
              </w:rPr>
              <w:t>О «</w:t>
            </w:r>
            <w:proofErr w:type="spellStart"/>
            <w:r>
              <w:rPr>
                <w:sz w:val="22"/>
                <w:szCs w:val="18"/>
              </w:rPr>
              <w:t>Атомпроект</w:t>
            </w:r>
            <w:proofErr w:type="spellEnd"/>
            <w:r w:rsidR="00444BDA" w:rsidRPr="00151BC3">
              <w:rPr>
                <w:sz w:val="22"/>
                <w:szCs w:val="18"/>
              </w:rPr>
              <w:t>»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4BDA" w:rsidRPr="003227F4" w:rsidRDefault="00444BDA" w:rsidP="00014638">
            <w:pPr>
              <w:ind w:right="57"/>
              <w:jc w:val="right"/>
            </w:pPr>
            <w:r w:rsidRPr="003227F4">
              <w:t>по ОКПО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444BDA" w:rsidRPr="003227F4" w:rsidRDefault="00467CED" w:rsidP="00014638">
            <w:pPr>
              <w:jc w:val="center"/>
            </w:pPr>
            <w:r>
              <w:t>30626725</w:t>
            </w:r>
          </w:p>
        </w:tc>
      </w:tr>
      <w:tr w:rsidR="00444BDA" w:rsidRPr="004E7638" w:rsidTr="00F83FA5">
        <w:trPr>
          <w:trHeight w:val="20"/>
        </w:trPr>
        <w:tc>
          <w:tcPr>
            <w:tcW w:w="7512" w:type="dxa"/>
            <w:tcBorders>
              <w:left w:val="nil"/>
              <w:bottom w:val="nil"/>
              <w:right w:val="nil"/>
            </w:tcBorders>
          </w:tcPr>
          <w:p w:rsidR="00444BDA" w:rsidRPr="004E7638" w:rsidRDefault="00444BDA" w:rsidP="00014638">
            <w:pPr>
              <w:jc w:val="center"/>
              <w:rPr>
                <w:sz w:val="12"/>
                <w:szCs w:val="12"/>
              </w:rPr>
            </w:pPr>
            <w:r w:rsidRPr="004E7638">
              <w:rPr>
                <w:sz w:val="12"/>
                <w:szCs w:val="12"/>
              </w:rPr>
              <w:t>организация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44BDA" w:rsidRPr="004E7638" w:rsidRDefault="00444BDA" w:rsidP="00014638">
            <w:pPr>
              <w:ind w:right="57"/>
              <w:jc w:val="right"/>
              <w:rPr>
                <w:sz w:val="12"/>
                <w:szCs w:val="12"/>
              </w:rPr>
            </w:pPr>
          </w:p>
        </w:tc>
        <w:tc>
          <w:tcPr>
            <w:tcW w:w="143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444BDA" w:rsidRPr="004E7638" w:rsidRDefault="00444BDA" w:rsidP="00014638">
            <w:pPr>
              <w:jc w:val="center"/>
              <w:rPr>
                <w:sz w:val="18"/>
                <w:szCs w:val="18"/>
              </w:rPr>
            </w:pPr>
          </w:p>
        </w:tc>
      </w:tr>
      <w:tr w:rsidR="00444BDA" w:rsidRPr="003227F4" w:rsidTr="00F83FA5">
        <w:trPr>
          <w:trHeight w:val="20"/>
        </w:trPr>
        <w:tc>
          <w:tcPr>
            <w:tcW w:w="83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44BDA" w:rsidRPr="003227F4" w:rsidRDefault="00444BDA" w:rsidP="00014638">
            <w:pPr>
              <w:jc w:val="center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4BDA" w:rsidRPr="003227F4" w:rsidRDefault="00444BDA" w:rsidP="00014638">
            <w:pPr>
              <w:jc w:val="center"/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44BDA" w:rsidRPr="003227F4" w:rsidRDefault="00444BDA" w:rsidP="00014638">
            <w:pPr>
              <w:jc w:val="center"/>
            </w:pPr>
          </w:p>
        </w:tc>
      </w:tr>
      <w:tr w:rsidR="00444BDA" w:rsidRPr="004E7638" w:rsidTr="00F83FA5">
        <w:trPr>
          <w:trHeight w:val="20"/>
        </w:trPr>
        <w:tc>
          <w:tcPr>
            <w:tcW w:w="8310" w:type="dxa"/>
            <w:gridSpan w:val="2"/>
            <w:tcBorders>
              <w:left w:val="nil"/>
              <w:bottom w:val="nil"/>
              <w:right w:val="nil"/>
            </w:tcBorders>
          </w:tcPr>
          <w:p w:rsidR="00444BDA" w:rsidRPr="004E7638" w:rsidRDefault="00444BDA" w:rsidP="00014638">
            <w:pPr>
              <w:jc w:val="center"/>
              <w:rPr>
                <w:sz w:val="12"/>
                <w:szCs w:val="12"/>
              </w:rPr>
            </w:pPr>
            <w:r w:rsidRPr="004E7638">
              <w:rPr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44BDA" w:rsidRPr="004E7638" w:rsidRDefault="00444BDA" w:rsidP="0001463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4BDA" w:rsidRPr="004E7638" w:rsidRDefault="00444BDA" w:rsidP="00014638">
            <w:pPr>
              <w:jc w:val="center"/>
              <w:rPr>
                <w:sz w:val="12"/>
                <w:szCs w:val="12"/>
              </w:rPr>
            </w:pPr>
          </w:p>
        </w:tc>
      </w:tr>
    </w:tbl>
    <w:p w:rsidR="00444BDA" w:rsidRPr="00D764F1" w:rsidRDefault="00444BDA" w:rsidP="00444BDA">
      <w:pPr>
        <w:tabs>
          <w:tab w:val="left" w:pos="6663"/>
        </w:tabs>
        <w:rPr>
          <w:sz w:val="16"/>
          <w:szCs w:val="16"/>
        </w:rPr>
      </w:pPr>
    </w:p>
    <w:tbl>
      <w:tblPr>
        <w:tblW w:w="1048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9"/>
        <w:gridCol w:w="1708"/>
        <w:gridCol w:w="1708"/>
      </w:tblGrid>
      <w:tr w:rsidR="00444BDA" w:rsidRPr="004E7638" w:rsidTr="00444BDA">
        <w:trPr>
          <w:trHeight w:val="20"/>
        </w:trPr>
        <w:tc>
          <w:tcPr>
            <w:tcW w:w="7069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444BDA" w:rsidRPr="004E7638" w:rsidRDefault="00444BDA" w:rsidP="00014638">
            <w:pPr>
              <w:ind w:left="6" w:right="57" w:hanging="6"/>
              <w:jc w:val="right"/>
              <w:rPr>
                <w:sz w:val="26"/>
                <w:szCs w:val="26"/>
              </w:rPr>
            </w:pPr>
            <w:r w:rsidRPr="004E7638">
              <w:rPr>
                <w:b/>
                <w:bCs/>
                <w:sz w:val="26"/>
                <w:szCs w:val="26"/>
              </w:rPr>
              <w:t>РАСХОДНЫЙ КАССОВЫЙ ОРДЕР</w:t>
            </w:r>
          </w:p>
        </w:tc>
        <w:tc>
          <w:tcPr>
            <w:tcW w:w="1708" w:type="dxa"/>
            <w:vAlign w:val="bottom"/>
          </w:tcPr>
          <w:p w:rsidR="00444BDA" w:rsidRPr="003227F4" w:rsidRDefault="00444BDA" w:rsidP="00014638">
            <w:pPr>
              <w:jc w:val="center"/>
            </w:pPr>
            <w:r w:rsidRPr="003227F4">
              <w:t>Номер документа</w:t>
            </w:r>
          </w:p>
        </w:tc>
        <w:tc>
          <w:tcPr>
            <w:tcW w:w="1708" w:type="dxa"/>
            <w:vAlign w:val="bottom"/>
          </w:tcPr>
          <w:p w:rsidR="00444BDA" w:rsidRPr="003227F4" w:rsidRDefault="00444BDA" w:rsidP="00014638">
            <w:pPr>
              <w:jc w:val="center"/>
            </w:pPr>
            <w:r w:rsidRPr="003227F4">
              <w:t>Дата составления</w:t>
            </w:r>
          </w:p>
        </w:tc>
      </w:tr>
      <w:tr w:rsidR="00444BDA" w:rsidRPr="004E7638" w:rsidTr="00444BDA">
        <w:trPr>
          <w:trHeight w:val="20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4BDA" w:rsidRPr="004E7638" w:rsidRDefault="00444BDA" w:rsidP="00014638">
            <w:pPr>
              <w:ind w:left="6" w:right="57" w:hanging="6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444BDA" w:rsidRPr="003227F4" w:rsidRDefault="009C5867" w:rsidP="00014638">
            <w:pPr>
              <w:jc w:val="center"/>
            </w:pPr>
            <w:r>
              <w:t>45</w:t>
            </w:r>
          </w:p>
        </w:tc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44BDA" w:rsidRPr="003227F4" w:rsidRDefault="000C332F" w:rsidP="00014638">
            <w:pPr>
              <w:jc w:val="center"/>
            </w:pPr>
            <w:r>
              <w:t>10.11.2020</w:t>
            </w:r>
          </w:p>
        </w:tc>
      </w:tr>
    </w:tbl>
    <w:p w:rsidR="00444BDA" w:rsidRPr="00D764F1" w:rsidRDefault="00444BDA" w:rsidP="00444BDA">
      <w:pPr>
        <w:tabs>
          <w:tab w:val="left" w:pos="6663"/>
        </w:tabs>
        <w:rPr>
          <w:sz w:val="16"/>
          <w:szCs w:val="16"/>
        </w:rPr>
      </w:pPr>
    </w:p>
    <w:tbl>
      <w:tblPr>
        <w:tblW w:w="1047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4"/>
        <w:gridCol w:w="1600"/>
        <w:gridCol w:w="1601"/>
        <w:gridCol w:w="1601"/>
        <w:gridCol w:w="1595"/>
        <w:gridCol w:w="1520"/>
        <w:gridCol w:w="1276"/>
        <w:gridCol w:w="709"/>
      </w:tblGrid>
      <w:tr w:rsidR="00444BDA" w:rsidRPr="004E7638" w:rsidTr="00444BDA">
        <w:trPr>
          <w:trHeight w:val="20"/>
        </w:trPr>
        <w:tc>
          <w:tcPr>
            <w:tcW w:w="5376" w:type="dxa"/>
            <w:gridSpan w:val="4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Дебет</w:t>
            </w:r>
          </w:p>
        </w:tc>
        <w:tc>
          <w:tcPr>
            <w:tcW w:w="1595" w:type="dxa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Сумма,</w:t>
            </w:r>
            <w:r w:rsidRPr="00F0452F">
              <w:rPr>
                <w:sz w:val="16"/>
                <w:szCs w:val="16"/>
              </w:rPr>
              <w:t xml:space="preserve"> </w:t>
            </w:r>
            <w:r w:rsidRPr="004E7638">
              <w:rPr>
                <w:sz w:val="16"/>
                <w:szCs w:val="16"/>
              </w:rPr>
              <w:t>руб. коп.</w:t>
            </w:r>
          </w:p>
        </w:tc>
        <w:tc>
          <w:tcPr>
            <w:tcW w:w="1276" w:type="dxa"/>
            <w:vMerge w:val="restart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Код целевого назначения</w:t>
            </w:r>
          </w:p>
        </w:tc>
        <w:tc>
          <w:tcPr>
            <w:tcW w:w="709" w:type="dxa"/>
            <w:vMerge w:val="restart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44BDA" w:rsidRPr="004E7638" w:rsidTr="00444BDA">
        <w:trPr>
          <w:trHeight w:val="20"/>
        </w:trPr>
        <w:tc>
          <w:tcPr>
            <w:tcW w:w="574" w:type="dxa"/>
            <w:tcBorders>
              <w:bottom w:val="single" w:sz="12" w:space="0" w:color="auto"/>
            </w:tcBorders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код структурного подразделения</w:t>
            </w:r>
          </w:p>
        </w:tc>
        <w:tc>
          <w:tcPr>
            <w:tcW w:w="1601" w:type="dxa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корреспондирующий счет, субсчет</w:t>
            </w:r>
          </w:p>
        </w:tc>
        <w:tc>
          <w:tcPr>
            <w:tcW w:w="1601" w:type="dxa"/>
            <w:tcBorders>
              <w:bottom w:val="single" w:sz="12" w:space="0" w:color="auto"/>
            </w:tcBorders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код аналитического учета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  <w:r w:rsidRPr="004E7638">
              <w:rPr>
                <w:sz w:val="16"/>
                <w:szCs w:val="16"/>
              </w:rPr>
              <w:t>Кредит</w:t>
            </w:r>
          </w:p>
        </w:tc>
        <w:tc>
          <w:tcPr>
            <w:tcW w:w="1520" w:type="dxa"/>
            <w:vMerge/>
            <w:vAlign w:val="bottom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bottom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bottom"/>
          </w:tcPr>
          <w:p w:rsidR="00444BDA" w:rsidRPr="004E7638" w:rsidRDefault="00444BDA" w:rsidP="000146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44BDA" w:rsidRPr="003227F4" w:rsidTr="00444BDA">
        <w:trPr>
          <w:trHeight w:val="20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BDA" w:rsidRPr="003227F4" w:rsidRDefault="00444BDA" w:rsidP="00014638">
            <w:pPr>
              <w:ind w:left="57" w:right="57"/>
              <w:jc w:val="center"/>
            </w:pP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BDA" w:rsidRPr="003227F4" w:rsidRDefault="00444BDA" w:rsidP="00014638">
            <w:pPr>
              <w:ind w:left="57" w:right="57"/>
              <w:jc w:val="center"/>
            </w:pP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BDA" w:rsidRPr="00444BDA" w:rsidRDefault="00782A70" w:rsidP="00014638">
            <w:pPr>
              <w:ind w:left="57" w:right="57"/>
              <w:jc w:val="center"/>
            </w:pPr>
            <w:r>
              <w:t>75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BDA" w:rsidRPr="003227F4" w:rsidRDefault="00444BDA" w:rsidP="00014638">
            <w:pPr>
              <w:ind w:left="57" w:right="57"/>
              <w:jc w:val="center"/>
            </w:pP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BDA" w:rsidRPr="003227F4" w:rsidRDefault="00444BDA" w:rsidP="00014638">
            <w:pPr>
              <w:ind w:left="57" w:right="57"/>
              <w:jc w:val="center"/>
            </w:pPr>
            <w:r>
              <w:t>50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BDA" w:rsidRPr="003227F4" w:rsidRDefault="009C5867" w:rsidP="00014638">
            <w:pPr>
              <w:ind w:left="57" w:right="57"/>
              <w:jc w:val="center"/>
            </w:pPr>
            <w:r>
              <w:t>1020</w:t>
            </w:r>
            <w:r w:rsidR="00360ECA">
              <w:t>-00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BDA" w:rsidRPr="003227F4" w:rsidRDefault="00444BDA" w:rsidP="00014638">
            <w:pPr>
              <w:ind w:left="57" w:right="57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BDA" w:rsidRPr="003227F4" w:rsidRDefault="00444BDA" w:rsidP="00014638">
            <w:pPr>
              <w:ind w:left="57" w:right="57"/>
              <w:jc w:val="center"/>
            </w:pPr>
          </w:p>
        </w:tc>
      </w:tr>
    </w:tbl>
    <w:p w:rsidR="00444BDA" w:rsidRPr="00D663CC" w:rsidRDefault="00444BDA" w:rsidP="00444BDA">
      <w:pPr>
        <w:tabs>
          <w:tab w:val="left" w:pos="6663"/>
        </w:tabs>
        <w:rPr>
          <w:sz w:val="6"/>
          <w:szCs w:val="6"/>
        </w:rPr>
      </w:pPr>
    </w:p>
    <w:tbl>
      <w:tblPr>
        <w:tblW w:w="1047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"/>
        <w:gridCol w:w="130"/>
        <w:gridCol w:w="304"/>
        <w:gridCol w:w="126"/>
        <w:gridCol w:w="95"/>
        <w:gridCol w:w="17"/>
        <w:gridCol w:w="14"/>
        <w:gridCol w:w="252"/>
        <w:gridCol w:w="84"/>
        <w:gridCol w:w="84"/>
        <w:gridCol w:w="258"/>
        <w:gridCol w:w="232"/>
        <w:gridCol w:w="532"/>
        <w:gridCol w:w="112"/>
        <w:gridCol w:w="42"/>
        <w:gridCol w:w="826"/>
        <w:gridCol w:w="8"/>
        <w:gridCol w:w="196"/>
        <w:gridCol w:w="384"/>
        <w:gridCol w:w="252"/>
        <w:gridCol w:w="644"/>
        <w:gridCol w:w="126"/>
        <w:gridCol w:w="1861"/>
        <w:gridCol w:w="154"/>
        <w:gridCol w:w="636"/>
        <w:gridCol w:w="246"/>
        <w:gridCol w:w="42"/>
        <w:gridCol w:w="1078"/>
        <w:gridCol w:w="567"/>
        <w:gridCol w:w="578"/>
        <w:gridCol w:w="414"/>
      </w:tblGrid>
      <w:tr w:rsidR="00444BDA" w:rsidRPr="0093600A" w:rsidTr="00444BDA">
        <w:trPr>
          <w:trHeight w:val="20"/>
        </w:trPr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Выдать</w:t>
            </w:r>
          </w:p>
        </w:tc>
        <w:tc>
          <w:tcPr>
            <w:tcW w:w="9734" w:type="dxa"/>
            <w:gridSpan w:val="27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9C5867" w:rsidP="00014638">
            <w:pPr>
              <w:rPr>
                <w:sz w:val="22"/>
              </w:rPr>
            </w:pPr>
            <w:r>
              <w:rPr>
                <w:sz w:val="22"/>
              </w:rPr>
              <w:t>Казакову Михаилу Романовичу</w:t>
            </w:r>
          </w:p>
        </w:tc>
      </w:tr>
      <w:tr w:rsidR="00444BDA" w:rsidRPr="0093600A" w:rsidTr="00444BDA">
        <w:trPr>
          <w:trHeight w:val="20"/>
        </w:trPr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9734" w:type="dxa"/>
            <w:gridSpan w:val="27"/>
            <w:tcBorders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фамилия, имя, отчество</w:t>
            </w:r>
          </w:p>
        </w:tc>
      </w:tr>
      <w:tr w:rsidR="00444BDA" w:rsidRPr="0093600A" w:rsidTr="00444BDA">
        <w:trPr>
          <w:trHeight w:val="20"/>
        </w:trPr>
        <w:tc>
          <w:tcPr>
            <w:tcW w:w="11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Основание:</w:t>
            </w:r>
          </w:p>
        </w:tc>
        <w:tc>
          <w:tcPr>
            <w:tcW w:w="935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782A70" w:rsidP="00014638">
            <w:pPr>
              <w:rPr>
                <w:sz w:val="22"/>
              </w:rPr>
            </w:pPr>
            <w:r>
              <w:rPr>
                <w:sz w:val="22"/>
              </w:rPr>
              <w:t>Выплата дивидендов</w:t>
            </w:r>
          </w:p>
        </w:tc>
      </w:tr>
      <w:tr w:rsidR="00444BDA" w:rsidRPr="0093600A" w:rsidTr="00444BDA">
        <w:trPr>
          <w:trHeight w:val="20"/>
        </w:trPr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Сумма</w:t>
            </w:r>
          </w:p>
        </w:tc>
        <w:tc>
          <w:tcPr>
            <w:tcW w:w="8080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9C5867" w:rsidP="00C467A6">
            <w:pPr>
              <w:rPr>
                <w:sz w:val="22"/>
              </w:rPr>
            </w:pPr>
            <w:r>
              <w:rPr>
                <w:sz w:val="22"/>
              </w:rPr>
              <w:t>Одна тысяча двадцать</w:t>
            </w:r>
            <w:r w:rsidR="00912B49">
              <w:rPr>
                <w:sz w:val="22"/>
              </w:rPr>
              <w:t>---------------------------------------------------------------------</w:t>
            </w:r>
            <w:r w:rsidR="00444BDA">
              <w:rPr>
                <w:sz w:val="22"/>
              </w:rPr>
              <w:t>------------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руб.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444BDA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jc w:val="right"/>
              <w:rPr>
                <w:sz w:val="22"/>
              </w:rPr>
            </w:pPr>
            <w:r w:rsidRPr="0093600A">
              <w:rPr>
                <w:sz w:val="22"/>
              </w:rPr>
              <w:t>коп.</w:t>
            </w:r>
          </w:p>
        </w:tc>
      </w:tr>
      <w:tr w:rsidR="00444BDA" w:rsidRPr="0093600A" w:rsidTr="00444BDA">
        <w:trPr>
          <w:trHeight w:val="20"/>
        </w:trPr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8080" w:type="dxa"/>
            <w:gridSpan w:val="23"/>
            <w:tcBorders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прописью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</w:tr>
      <w:tr w:rsidR="00444BDA" w:rsidRPr="0093600A" w:rsidTr="00444BDA">
        <w:trPr>
          <w:trHeight w:val="20"/>
        </w:trPr>
        <w:tc>
          <w:tcPr>
            <w:tcW w:w="11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Приложение</w:t>
            </w:r>
          </w:p>
        </w:tc>
        <w:tc>
          <w:tcPr>
            <w:tcW w:w="9272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444BDA" w:rsidP="002412AF">
            <w:pPr>
              <w:jc w:val="both"/>
              <w:rPr>
                <w:sz w:val="22"/>
              </w:rPr>
            </w:pP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7" w:type="dxa"/>
            <w:gridSpan w:val="14"/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Руководитель организации</w:t>
            </w:r>
          </w:p>
        </w:tc>
        <w:tc>
          <w:tcPr>
            <w:tcW w:w="2352" w:type="dxa"/>
            <w:gridSpan w:val="7"/>
            <w:tcBorders>
              <w:bottom w:val="single" w:sz="4" w:space="0" w:color="auto"/>
            </w:tcBorders>
            <w:vAlign w:val="bottom"/>
          </w:tcPr>
          <w:p w:rsidR="00444BDA" w:rsidRPr="0093600A" w:rsidRDefault="00912B49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Генеральный д</w:t>
            </w:r>
            <w:r w:rsidR="00444BDA">
              <w:rPr>
                <w:sz w:val="22"/>
              </w:rPr>
              <w:t xml:space="preserve">иректор </w:t>
            </w:r>
          </w:p>
        </w:tc>
        <w:tc>
          <w:tcPr>
            <w:tcW w:w="126" w:type="dxa"/>
            <w:vAlign w:val="bottom"/>
          </w:tcPr>
          <w:p w:rsidR="00444BDA" w:rsidRPr="0093600A" w:rsidRDefault="00444BDA" w:rsidP="00014638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bottom"/>
          </w:tcPr>
          <w:p w:rsidR="00444BDA" w:rsidRPr="00912B49" w:rsidRDefault="009C5867" w:rsidP="00014638">
            <w:pPr>
              <w:jc w:val="center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Онуфриенко</w:t>
            </w:r>
            <w:proofErr w:type="spellEnd"/>
            <w:r w:rsidR="00912B49" w:rsidRPr="00912B49">
              <w:rPr>
                <w:i/>
                <w:sz w:val="22"/>
              </w:rPr>
              <w:t xml:space="preserve"> </w:t>
            </w:r>
            <w:r w:rsidR="00444BDA" w:rsidRPr="00912B49">
              <w:rPr>
                <w:i/>
                <w:sz w:val="22"/>
              </w:rPr>
              <w:t xml:space="preserve"> </w:t>
            </w:r>
          </w:p>
        </w:tc>
        <w:tc>
          <w:tcPr>
            <w:tcW w:w="154" w:type="dxa"/>
            <w:vAlign w:val="bottom"/>
          </w:tcPr>
          <w:p w:rsidR="00444BDA" w:rsidRPr="0093600A" w:rsidRDefault="00444BDA" w:rsidP="00014638">
            <w:pPr>
              <w:jc w:val="center"/>
              <w:rPr>
                <w:sz w:val="22"/>
              </w:rPr>
            </w:pPr>
          </w:p>
        </w:tc>
        <w:tc>
          <w:tcPr>
            <w:tcW w:w="3561" w:type="dxa"/>
            <w:gridSpan w:val="7"/>
            <w:tcBorders>
              <w:bottom w:val="single" w:sz="4" w:space="0" w:color="auto"/>
            </w:tcBorders>
            <w:vAlign w:val="bottom"/>
          </w:tcPr>
          <w:p w:rsidR="00444BDA" w:rsidRPr="0093600A" w:rsidRDefault="009C5867" w:rsidP="00C4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С.В. </w:t>
            </w:r>
            <w:proofErr w:type="spellStart"/>
            <w:r>
              <w:rPr>
                <w:sz w:val="22"/>
              </w:rPr>
              <w:t>Онуфриенко</w:t>
            </w:r>
            <w:proofErr w:type="spellEnd"/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7" w:type="dxa"/>
            <w:gridSpan w:val="14"/>
          </w:tcPr>
          <w:p w:rsidR="00444BDA" w:rsidRPr="0093600A" w:rsidRDefault="00444BDA" w:rsidP="00014638">
            <w:pPr>
              <w:rPr>
                <w:sz w:val="10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должность</w:t>
            </w:r>
          </w:p>
        </w:tc>
        <w:tc>
          <w:tcPr>
            <w:tcW w:w="126" w:type="dxa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подпись</w:t>
            </w:r>
          </w:p>
        </w:tc>
        <w:tc>
          <w:tcPr>
            <w:tcW w:w="154" w:type="dxa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3561" w:type="dxa"/>
            <w:gridSpan w:val="7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расшифровка подписи</w:t>
            </w:r>
          </w:p>
        </w:tc>
      </w:tr>
      <w:tr w:rsidR="00912B49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73" w:type="dxa"/>
            <w:gridSpan w:val="12"/>
            <w:vAlign w:val="bottom"/>
          </w:tcPr>
          <w:p w:rsidR="00912B49" w:rsidRPr="0093600A" w:rsidRDefault="00912B49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Главный бухгалтер</w:t>
            </w:r>
          </w:p>
        </w:tc>
        <w:tc>
          <w:tcPr>
            <w:tcW w:w="2100" w:type="dxa"/>
            <w:gridSpan w:val="7"/>
            <w:tcBorders>
              <w:bottom w:val="single" w:sz="4" w:space="0" w:color="auto"/>
            </w:tcBorders>
            <w:vAlign w:val="bottom"/>
          </w:tcPr>
          <w:p w:rsidR="00912B49" w:rsidRPr="0093600A" w:rsidRDefault="000C332F" w:rsidP="00014638">
            <w:pPr>
              <w:jc w:val="center"/>
              <w:rPr>
                <w:sz w:val="22"/>
              </w:rPr>
            </w:pPr>
            <w:proofErr w:type="spellStart"/>
            <w:r>
              <w:rPr>
                <w:i/>
                <w:sz w:val="22"/>
              </w:rPr>
              <w:t>Олиферович</w:t>
            </w:r>
            <w:proofErr w:type="spellEnd"/>
            <w:r w:rsidR="009C5867">
              <w:rPr>
                <w:i/>
                <w:sz w:val="22"/>
              </w:rPr>
              <w:t xml:space="preserve"> </w:t>
            </w:r>
            <w:r w:rsidR="00912B49" w:rsidRPr="00912B49">
              <w:rPr>
                <w:i/>
                <w:sz w:val="22"/>
              </w:rPr>
              <w:t xml:space="preserve">  </w:t>
            </w:r>
          </w:p>
        </w:tc>
        <w:tc>
          <w:tcPr>
            <w:tcW w:w="252" w:type="dxa"/>
            <w:vAlign w:val="bottom"/>
          </w:tcPr>
          <w:p w:rsidR="00912B49" w:rsidRPr="0093600A" w:rsidRDefault="00912B49" w:rsidP="00014638">
            <w:pPr>
              <w:jc w:val="center"/>
              <w:rPr>
                <w:sz w:val="22"/>
              </w:rPr>
            </w:pPr>
          </w:p>
        </w:tc>
        <w:tc>
          <w:tcPr>
            <w:tcW w:w="3709" w:type="dxa"/>
            <w:gridSpan w:val="7"/>
            <w:tcBorders>
              <w:bottom w:val="single" w:sz="4" w:space="0" w:color="auto"/>
            </w:tcBorders>
            <w:vAlign w:val="bottom"/>
          </w:tcPr>
          <w:p w:rsidR="00912B49" w:rsidRPr="0093600A" w:rsidRDefault="009C5867" w:rsidP="000C33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Н.В. </w:t>
            </w:r>
            <w:proofErr w:type="spellStart"/>
            <w:r w:rsidR="000C332F">
              <w:rPr>
                <w:sz w:val="22"/>
              </w:rPr>
              <w:t>Олиферович</w:t>
            </w:r>
            <w:proofErr w:type="spellEnd"/>
          </w:p>
        </w:tc>
        <w:tc>
          <w:tcPr>
            <w:tcW w:w="2637" w:type="dxa"/>
            <w:gridSpan w:val="4"/>
            <w:vAlign w:val="bottom"/>
          </w:tcPr>
          <w:p w:rsidR="00912B49" w:rsidRPr="0093600A" w:rsidRDefault="00912B49" w:rsidP="00014638">
            <w:pPr>
              <w:jc w:val="center"/>
              <w:rPr>
                <w:sz w:val="22"/>
              </w:rPr>
            </w:pP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73" w:type="dxa"/>
            <w:gridSpan w:val="12"/>
          </w:tcPr>
          <w:p w:rsidR="00444BDA" w:rsidRPr="0093600A" w:rsidRDefault="00444BDA" w:rsidP="00014638">
            <w:pPr>
              <w:rPr>
                <w:sz w:val="10"/>
                <w:szCs w:val="12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подпись</w:t>
            </w:r>
          </w:p>
        </w:tc>
        <w:tc>
          <w:tcPr>
            <w:tcW w:w="252" w:type="dxa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3709" w:type="dxa"/>
            <w:gridSpan w:val="7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расшифровка подписи</w:t>
            </w:r>
          </w:p>
        </w:tc>
        <w:tc>
          <w:tcPr>
            <w:tcW w:w="2637" w:type="dxa"/>
            <w:gridSpan w:val="4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</w:tr>
      <w:tr w:rsidR="00444BDA" w:rsidRPr="0093600A" w:rsidTr="00444BDA">
        <w:trPr>
          <w:trHeight w:val="20"/>
        </w:trPr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Получил</w:t>
            </w:r>
          </w:p>
        </w:tc>
        <w:tc>
          <w:tcPr>
            <w:tcW w:w="8063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9C5867" w:rsidP="00C467A6">
            <w:pPr>
              <w:rPr>
                <w:sz w:val="22"/>
              </w:rPr>
            </w:pPr>
            <w:r>
              <w:rPr>
                <w:sz w:val="22"/>
              </w:rPr>
              <w:t xml:space="preserve">Одна тысяча двадцать </w:t>
            </w:r>
            <w:r w:rsidR="00912B49">
              <w:rPr>
                <w:sz w:val="22"/>
              </w:rPr>
              <w:t>--------------------------------------------------------------------------------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руб.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bottom"/>
          </w:tcPr>
          <w:p w:rsidR="00444BDA" w:rsidRPr="0093600A" w:rsidRDefault="00444BDA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DA" w:rsidRPr="0093600A" w:rsidRDefault="00444BDA" w:rsidP="00014638">
            <w:pPr>
              <w:jc w:val="right"/>
              <w:rPr>
                <w:sz w:val="22"/>
              </w:rPr>
            </w:pPr>
            <w:r w:rsidRPr="0093600A">
              <w:rPr>
                <w:sz w:val="22"/>
              </w:rPr>
              <w:t>коп.</w:t>
            </w:r>
          </w:p>
        </w:tc>
      </w:tr>
      <w:tr w:rsidR="00444BDA" w:rsidRPr="0093600A" w:rsidTr="00444BDA">
        <w:trPr>
          <w:trHeight w:val="20"/>
        </w:trPr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8063" w:type="dxa"/>
            <w:gridSpan w:val="22"/>
            <w:tcBorders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прописью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7" w:type="dxa"/>
            <w:vAlign w:val="bottom"/>
          </w:tcPr>
          <w:p w:rsidR="00444BDA" w:rsidRPr="0093600A" w:rsidRDefault="00444BDA" w:rsidP="00014638">
            <w:pPr>
              <w:jc w:val="right"/>
              <w:rPr>
                <w:sz w:val="22"/>
              </w:rPr>
            </w:pPr>
            <w:r w:rsidRPr="0093600A">
              <w:rPr>
                <w:sz w:val="22"/>
              </w:rPr>
              <w:t>«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vAlign w:val="bottom"/>
          </w:tcPr>
          <w:p w:rsidR="00444BDA" w:rsidRPr="0093600A" w:rsidRDefault="000C332F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2" w:type="dxa"/>
            <w:gridSpan w:val="4"/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»</w:t>
            </w: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444BDA" w:rsidRPr="0093600A" w:rsidRDefault="000C332F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ноября</w:t>
            </w:r>
          </w:p>
        </w:tc>
        <w:tc>
          <w:tcPr>
            <w:tcW w:w="154" w:type="dxa"/>
            <w:gridSpan w:val="2"/>
            <w:vAlign w:val="bottom"/>
          </w:tcPr>
          <w:p w:rsidR="00444BDA" w:rsidRPr="0093600A" w:rsidRDefault="00444BDA" w:rsidP="00014638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444BDA" w:rsidRPr="0093600A" w:rsidRDefault="000C332F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507" w:type="dxa"/>
            <w:gridSpan w:val="10"/>
            <w:vAlign w:val="bottom"/>
          </w:tcPr>
          <w:p w:rsidR="00444BDA" w:rsidRPr="0093600A" w:rsidRDefault="00444BDA" w:rsidP="00014638">
            <w:pPr>
              <w:tabs>
                <w:tab w:val="right" w:pos="4465"/>
              </w:tabs>
              <w:rPr>
                <w:sz w:val="22"/>
              </w:rPr>
            </w:pPr>
            <w:r w:rsidRPr="0093600A">
              <w:rPr>
                <w:sz w:val="22"/>
              </w:rPr>
              <w:t xml:space="preserve"> г.</w:t>
            </w:r>
            <w:r w:rsidRPr="0093600A">
              <w:rPr>
                <w:sz w:val="22"/>
              </w:rPr>
              <w:tab/>
              <w:t>Подпись</w:t>
            </w:r>
          </w:p>
        </w:tc>
        <w:tc>
          <w:tcPr>
            <w:tcW w:w="2679" w:type="dxa"/>
            <w:gridSpan w:val="5"/>
            <w:tcBorders>
              <w:bottom w:val="single" w:sz="4" w:space="0" w:color="auto"/>
            </w:tcBorders>
            <w:vAlign w:val="bottom"/>
          </w:tcPr>
          <w:p w:rsidR="00444BDA" w:rsidRPr="00467CED" w:rsidRDefault="009C5867" w:rsidP="0001463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Казаков </w:t>
            </w:r>
            <w:r w:rsidR="00467CED" w:rsidRPr="00467CED">
              <w:rPr>
                <w:i/>
                <w:sz w:val="22"/>
              </w:rPr>
              <w:t xml:space="preserve"> </w:t>
            </w: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07" w:type="dxa"/>
            <w:gridSpan w:val="2"/>
            <w:vAlign w:val="bottom"/>
          </w:tcPr>
          <w:p w:rsidR="00444BDA" w:rsidRPr="0093600A" w:rsidRDefault="00444BDA" w:rsidP="00014638">
            <w:pPr>
              <w:rPr>
                <w:sz w:val="22"/>
              </w:rPr>
            </w:pPr>
            <w:r w:rsidRPr="0093600A">
              <w:rPr>
                <w:sz w:val="22"/>
              </w:rPr>
              <w:t>По</w:t>
            </w:r>
          </w:p>
        </w:tc>
        <w:tc>
          <w:tcPr>
            <w:tcW w:w="10164" w:type="dxa"/>
            <w:gridSpan w:val="29"/>
            <w:tcBorders>
              <w:bottom w:val="single" w:sz="4" w:space="0" w:color="auto"/>
            </w:tcBorders>
            <w:vAlign w:val="bottom"/>
          </w:tcPr>
          <w:p w:rsidR="00444BDA" w:rsidRPr="0093600A" w:rsidRDefault="000A48B5" w:rsidP="009C5867">
            <w:pPr>
              <w:rPr>
                <w:sz w:val="22"/>
              </w:rPr>
            </w:pPr>
            <w:r>
              <w:rPr>
                <w:sz w:val="22"/>
              </w:rPr>
              <w:t xml:space="preserve">Паспорту серия </w:t>
            </w:r>
            <w:r w:rsidR="009C5867">
              <w:rPr>
                <w:sz w:val="22"/>
              </w:rPr>
              <w:t>4010</w:t>
            </w:r>
            <w:r w:rsidR="00444BDA">
              <w:rPr>
                <w:sz w:val="22"/>
              </w:rPr>
              <w:t xml:space="preserve"> №</w:t>
            </w:r>
            <w:r w:rsidR="009C5867">
              <w:rPr>
                <w:sz w:val="22"/>
              </w:rPr>
              <w:t>358412</w:t>
            </w:r>
            <w:r w:rsidR="00444BDA">
              <w:rPr>
                <w:sz w:val="22"/>
              </w:rPr>
              <w:t xml:space="preserve"> выдан </w:t>
            </w:r>
            <w:r w:rsidR="009C5867">
              <w:rPr>
                <w:sz w:val="22"/>
              </w:rPr>
              <w:t>05.07.2010</w:t>
            </w:r>
            <w:r w:rsidR="00444BDA">
              <w:rPr>
                <w:sz w:val="22"/>
              </w:rPr>
              <w:t xml:space="preserve"> РОВД </w:t>
            </w:r>
            <w:r w:rsidR="009C5867">
              <w:rPr>
                <w:sz w:val="22"/>
              </w:rPr>
              <w:t>Кировского</w:t>
            </w:r>
            <w:r>
              <w:rPr>
                <w:sz w:val="22"/>
              </w:rPr>
              <w:t xml:space="preserve"> района г</w:t>
            </w:r>
            <w:proofErr w:type="gramStart"/>
            <w:r>
              <w:rPr>
                <w:sz w:val="22"/>
              </w:rPr>
              <w:t>.С</w:t>
            </w:r>
            <w:proofErr w:type="gramEnd"/>
            <w:r>
              <w:rPr>
                <w:sz w:val="22"/>
              </w:rPr>
              <w:t>анкт-Петербурга</w:t>
            </w: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07" w:type="dxa"/>
            <w:gridSpan w:val="2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10164" w:type="dxa"/>
            <w:gridSpan w:val="29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наименование, номер, дата и место выдачи документа,</w:t>
            </w: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471" w:type="dxa"/>
            <w:gridSpan w:val="31"/>
            <w:tcBorders>
              <w:bottom w:val="single" w:sz="4" w:space="0" w:color="auto"/>
            </w:tcBorders>
            <w:vAlign w:val="bottom"/>
          </w:tcPr>
          <w:p w:rsidR="00444BDA" w:rsidRPr="0093600A" w:rsidRDefault="00444BDA" w:rsidP="00014638">
            <w:pPr>
              <w:jc w:val="center"/>
              <w:rPr>
                <w:sz w:val="22"/>
              </w:rPr>
            </w:pP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471" w:type="dxa"/>
            <w:gridSpan w:val="31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удостоверяющего личность получателя</w:t>
            </w:r>
          </w:p>
        </w:tc>
      </w:tr>
      <w:tr w:rsidR="00912B49" w:rsidRPr="0093600A" w:rsidTr="00F83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1" w:type="dxa"/>
            <w:gridSpan w:val="11"/>
            <w:vAlign w:val="bottom"/>
          </w:tcPr>
          <w:p w:rsidR="00912B49" w:rsidRPr="00F83FA5" w:rsidRDefault="00912B49" w:rsidP="00014638">
            <w:pPr>
              <w:rPr>
                <w:sz w:val="22"/>
              </w:rPr>
            </w:pPr>
            <w:r w:rsidRPr="00F83FA5">
              <w:rPr>
                <w:sz w:val="22"/>
              </w:rPr>
              <w:t>Выдал кассир</w:t>
            </w:r>
          </w:p>
        </w:tc>
        <w:tc>
          <w:tcPr>
            <w:tcW w:w="1752" w:type="dxa"/>
            <w:gridSpan w:val="6"/>
            <w:tcBorders>
              <w:bottom w:val="single" w:sz="4" w:space="0" w:color="auto"/>
            </w:tcBorders>
            <w:vAlign w:val="bottom"/>
          </w:tcPr>
          <w:p w:rsidR="00912B49" w:rsidRPr="0093600A" w:rsidRDefault="009C5867" w:rsidP="00014638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Лазарева</w:t>
            </w:r>
            <w:r w:rsidR="00912B49" w:rsidRPr="00912B49">
              <w:rPr>
                <w:i/>
                <w:sz w:val="22"/>
              </w:rPr>
              <w:t xml:space="preserve">  </w:t>
            </w:r>
          </w:p>
        </w:tc>
        <w:tc>
          <w:tcPr>
            <w:tcW w:w="196" w:type="dxa"/>
            <w:vAlign w:val="bottom"/>
          </w:tcPr>
          <w:p w:rsidR="00912B49" w:rsidRPr="0093600A" w:rsidRDefault="00912B49" w:rsidP="00014638">
            <w:pPr>
              <w:jc w:val="center"/>
              <w:rPr>
                <w:sz w:val="22"/>
              </w:rPr>
            </w:pPr>
          </w:p>
        </w:tc>
        <w:tc>
          <w:tcPr>
            <w:tcW w:w="4057" w:type="dxa"/>
            <w:gridSpan w:val="7"/>
            <w:tcBorders>
              <w:bottom w:val="single" w:sz="4" w:space="0" w:color="auto"/>
            </w:tcBorders>
            <w:vAlign w:val="bottom"/>
          </w:tcPr>
          <w:p w:rsidR="00912B49" w:rsidRPr="0093600A" w:rsidRDefault="009C5867" w:rsidP="00014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О.И. Лазарева</w:t>
            </w:r>
          </w:p>
        </w:tc>
        <w:tc>
          <w:tcPr>
            <w:tcW w:w="2925" w:type="dxa"/>
            <w:gridSpan w:val="6"/>
            <w:vAlign w:val="bottom"/>
          </w:tcPr>
          <w:p w:rsidR="00912B49" w:rsidRPr="0093600A" w:rsidRDefault="00912B49" w:rsidP="00014638">
            <w:pPr>
              <w:jc w:val="center"/>
              <w:rPr>
                <w:sz w:val="22"/>
              </w:rPr>
            </w:pPr>
          </w:p>
        </w:tc>
      </w:tr>
      <w:tr w:rsidR="00444BDA" w:rsidRPr="0093600A" w:rsidTr="0044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83" w:type="dxa"/>
            <w:gridSpan w:val="10"/>
          </w:tcPr>
          <w:p w:rsidR="00444BDA" w:rsidRPr="0093600A" w:rsidRDefault="00444BDA" w:rsidP="00014638">
            <w:pPr>
              <w:rPr>
                <w:sz w:val="10"/>
                <w:szCs w:val="12"/>
              </w:rPr>
            </w:pPr>
          </w:p>
        </w:tc>
        <w:tc>
          <w:tcPr>
            <w:tcW w:w="2010" w:type="dxa"/>
            <w:gridSpan w:val="7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подпись</w:t>
            </w:r>
          </w:p>
        </w:tc>
        <w:tc>
          <w:tcPr>
            <w:tcW w:w="196" w:type="dxa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auto"/>
            </w:tcBorders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  <w:r w:rsidRPr="0093600A">
              <w:rPr>
                <w:sz w:val="10"/>
                <w:szCs w:val="12"/>
              </w:rPr>
              <w:t>расшифровка подписи</w:t>
            </w:r>
          </w:p>
        </w:tc>
        <w:tc>
          <w:tcPr>
            <w:tcW w:w="2925" w:type="dxa"/>
            <w:gridSpan w:val="6"/>
          </w:tcPr>
          <w:p w:rsidR="00444BDA" w:rsidRPr="0093600A" w:rsidRDefault="00444BDA" w:rsidP="00014638">
            <w:pPr>
              <w:jc w:val="center"/>
              <w:rPr>
                <w:sz w:val="10"/>
                <w:szCs w:val="12"/>
              </w:rPr>
            </w:pPr>
          </w:p>
        </w:tc>
      </w:tr>
    </w:tbl>
    <w:p w:rsidR="00444BDA" w:rsidRPr="005C30A0" w:rsidRDefault="00444BDA" w:rsidP="00444BDA">
      <w:pPr>
        <w:rPr>
          <w:sz w:val="2"/>
          <w:szCs w:val="2"/>
        </w:rPr>
      </w:pPr>
    </w:p>
    <w:p w:rsidR="00444BDA" w:rsidRPr="0093600A" w:rsidRDefault="00444BDA" w:rsidP="00444BDA">
      <w:pPr>
        <w:pStyle w:val="af4"/>
        <w:spacing w:before="0" w:beforeAutospacing="0" w:after="0" w:afterAutospacing="0"/>
        <w:ind w:firstLine="709"/>
        <w:jc w:val="both"/>
        <w:rPr>
          <w:sz w:val="22"/>
        </w:rPr>
      </w:pPr>
    </w:p>
    <w:p w:rsidR="00444BDA" w:rsidRDefault="00444BDA" w:rsidP="00444BDA">
      <w:pPr>
        <w:pStyle w:val="af4"/>
        <w:spacing w:before="0" w:beforeAutospacing="0" w:after="0" w:afterAutospacing="0"/>
        <w:ind w:firstLine="709"/>
        <w:jc w:val="both"/>
      </w:pPr>
    </w:p>
    <w:p w:rsidR="00444BDA" w:rsidRDefault="00444BDA" w:rsidP="00444BDA">
      <w:pPr>
        <w:pStyle w:val="af4"/>
        <w:spacing w:before="0" w:beforeAutospacing="0" w:after="0" w:afterAutospacing="0"/>
        <w:ind w:firstLine="709"/>
        <w:jc w:val="both"/>
      </w:pPr>
    </w:p>
    <w:p w:rsidR="00AB5794" w:rsidRDefault="00AB5794" w:rsidP="00AB5794">
      <w:pPr>
        <w:pStyle w:val="af4"/>
        <w:spacing w:before="0" w:beforeAutospacing="0" w:after="0" w:afterAutospacing="0"/>
        <w:ind w:firstLine="709"/>
        <w:jc w:val="both"/>
      </w:pPr>
    </w:p>
    <w:p w:rsidR="00AB5794" w:rsidRPr="00E62621" w:rsidRDefault="00AB5794" w:rsidP="00AB5794">
      <w:pPr>
        <w:pStyle w:val="af4"/>
        <w:spacing w:before="0" w:beforeAutospacing="0" w:after="0" w:afterAutospacing="0"/>
        <w:ind w:firstLine="709"/>
        <w:jc w:val="both"/>
        <w:rPr>
          <w:sz w:val="22"/>
        </w:rPr>
      </w:pPr>
    </w:p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DF1D94" w:rsidRDefault="00DF1D94" w:rsidP="00DF1D9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731951" w:rsidRDefault="00DF1D94" w:rsidP="000C332F">
      <w:pPr>
        <w:pageBreakBefore/>
        <w:spacing w:line="360" w:lineRule="auto"/>
        <w:ind w:firstLine="709"/>
        <w:jc w:val="center"/>
        <w:rPr>
          <w:b/>
          <w:color w:val="000000"/>
          <w:sz w:val="28"/>
        </w:rPr>
      </w:pPr>
      <w:r w:rsidRPr="00DF1D94">
        <w:rPr>
          <w:b/>
          <w:color w:val="000000"/>
          <w:sz w:val="28"/>
          <w:shd w:val="clear" w:color="auto" w:fill="FFFFFF"/>
        </w:rPr>
        <w:lastRenderedPageBreak/>
        <w:t xml:space="preserve">3. </w:t>
      </w:r>
      <w:r w:rsidR="000C332F" w:rsidRPr="003B1AAD">
        <w:rPr>
          <w:b/>
          <w:color w:val="000000"/>
          <w:sz w:val="28"/>
          <w:shd w:val="clear" w:color="auto" w:fill="FFFFFF"/>
        </w:rPr>
        <w:t>Оформление платежного поручения</w:t>
      </w:r>
    </w:p>
    <w:p w:rsidR="000C332F" w:rsidRDefault="000C332F" w:rsidP="0073195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</w:p>
    <w:p w:rsidR="000A48B5" w:rsidRDefault="000C332F" w:rsidP="00731951">
      <w:pPr>
        <w:widowControl w:val="0"/>
        <w:spacing w:line="360" w:lineRule="auto"/>
        <w:ind w:firstLine="709"/>
        <w:jc w:val="both"/>
        <w:rPr>
          <w:sz w:val="28"/>
        </w:rPr>
      </w:pPr>
      <w:r w:rsidRPr="003B1AAD">
        <w:rPr>
          <w:color w:val="000000"/>
          <w:sz w:val="28"/>
          <w:shd w:val="clear" w:color="auto" w:fill="FFFFFF"/>
        </w:rPr>
        <w:t>В соответствии с правилами оформления платежных поручен</w:t>
      </w:r>
      <w:r>
        <w:rPr>
          <w:color w:val="000000"/>
          <w:sz w:val="28"/>
          <w:shd w:val="clear" w:color="auto" w:fill="FFFFFF"/>
        </w:rPr>
        <w:t>ий с</w:t>
      </w:r>
      <w:r w:rsidR="00DF1D94" w:rsidRPr="00731951">
        <w:rPr>
          <w:color w:val="000000"/>
          <w:sz w:val="28"/>
          <w:shd w:val="clear" w:color="auto" w:fill="FFFFFF"/>
        </w:rPr>
        <w:t xml:space="preserve">формировать платежное поручение по перечислению в бюджет </w:t>
      </w:r>
      <w:r w:rsidR="00F038AF" w:rsidRPr="00731951">
        <w:rPr>
          <w:sz w:val="28"/>
        </w:rPr>
        <w:t>ЕНВД за 2 квартал</w:t>
      </w:r>
      <w:r w:rsidR="00F83FA5">
        <w:rPr>
          <w:sz w:val="28"/>
        </w:rPr>
        <w:t>.</w:t>
      </w:r>
    </w:p>
    <w:p w:rsidR="000C332F" w:rsidRPr="00731951" w:rsidRDefault="000C332F" w:rsidP="00731951">
      <w:pPr>
        <w:widowControl w:val="0"/>
        <w:spacing w:line="360" w:lineRule="auto"/>
        <w:ind w:firstLine="709"/>
        <w:jc w:val="both"/>
        <w:rPr>
          <w:sz w:val="36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3968"/>
        <w:gridCol w:w="992"/>
      </w:tblGrid>
      <w:tr w:rsidR="00D721AF" w:rsidTr="00D721A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0401060</w:t>
            </w:r>
          </w:p>
        </w:tc>
      </w:tr>
      <w:tr w:rsidR="00D721AF" w:rsidTr="00D721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D721AF" w:rsidRDefault="00D721AF" w:rsidP="00D721A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43"/>
        <w:gridCol w:w="284"/>
        <w:gridCol w:w="1984"/>
        <w:gridCol w:w="426"/>
        <w:gridCol w:w="397"/>
      </w:tblGrid>
      <w:tr w:rsidR="00D721AF" w:rsidTr="00D721AF">
        <w:trPr>
          <w:trHeight w:val="36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 w:rsidP="000C332F">
            <w:pPr>
              <w:tabs>
                <w:tab w:val="center" w:pos="411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ПЛАТЕЖНОЕ ПОРУЧЕНИЕ № </w:t>
            </w:r>
            <w:r>
              <w:rPr>
                <w:b/>
                <w:bCs/>
              </w:rPr>
              <w:tab/>
            </w:r>
            <w:r w:rsidR="000C332F">
              <w:rPr>
                <w:b/>
                <w:bCs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Pr="00F83FA5" w:rsidRDefault="000C332F" w:rsidP="00992CA3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10.11.2020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1AF" w:rsidRDefault="006A7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721AF" w:rsidTr="00D721A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D721AF" w:rsidRDefault="00D721AF" w:rsidP="00D721AF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9640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2"/>
        <w:gridCol w:w="1562"/>
        <w:gridCol w:w="139"/>
        <w:gridCol w:w="1418"/>
        <w:gridCol w:w="1135"/>
        <w:gridCol w:w="1135"/>
        <w:gridCol w:w="850"/>
        <w:gridCol w:w="1134"/>
        <w:gridCol w:w="1135"/>
      </w:tblGrid>
      <w:tr w:rsidR="00D721AF" w:rsidRPr="00F83FA5" w:rsidTr="006A7B69">
        <w:trPr>
          <w:trHeight w:val="820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Сумма</w:t>
            </w:r>
          </w:p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прописью</w:t>
            </w:r>
          </w:p>
        </w:tc>
        <w:tc>
          <w:tcPr>
            <w:tcW w:w="85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21AF" w:rsidRPr="00F83FA5" w:rsidRDefault="00731951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Двенадцать тысяч шестьсот</w:t>
            </w:r>
            <w:r w:rsidR="00D47B97" w:rsidRPr="00F83FA5">
              <w:rPr>
                <w:sz w:val="22"/>
                <w:szCs w:val="20"/>
              </w:rPr>
              <w:t xml:space="preserve"> рублей</w:t>
            </w:r>
            <w:r w:rsidR="00D721AF" w:rsidRPr="00F83FA5">
              <w:rPr>
                <w:sz w:val="22"/>
                <w:szCs w:val="20"/>
              </w:rPr>
              <w:t xml:space="preserve"> 00 коп.</w:t>
            </w: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1AF" w:rsidRPr="00F83FA5" w:rsidRDefault="00D721AF" w:rsidP="009C586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 xml:space="preserve">ИНН  </w:t>
            </w:r>
            <w:r w:rsidR="009C5867" w:rsidRPr="00F83FA5">
              <w:rPr>
                <w:sz w:val="22"/>
                <w:szCs w:val="20"/>
              </w:rPr>
              <w:t>7814417371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1AF" w:rsidRPr="00F83FA5" w:rsidRDefault="00D721AF" w:rsidP="009C5867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 xml:space="preserve">КПП  </w:t>
            </w:r>
            <w:r w:rsidR="009C5867" w:rsidRPr="00F83FA5">
              <w:rPr>
                <w:sz w:val="22"/>
                <w:szCs w:val="20"/>
              </w:rPr>
              <w:t>781401001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Сумма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731951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12600</w:t>
            </w:r>
            <w:r w:rsidR="000A48B5" w:rsidRPr="00F83FA5">
              <w:rPr>
                <w:sz w:val="22"/>
                <w:szCs w:val="20"/>
              </w:rPr>
              <w:t>,00</w:t>
            </w: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0"/>
        </w:trPr>
        <w:tc>
          <w:tcPr>
            <w:tcW w:w="5386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1AF" w:rsidRPr="00F83FA5" w:rsidRDefault="009C5867" w:rsidP="009C586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АО</w:t>
            </w:r>
            <w:r w:rsidR="00D721AF" w:rsidRPr="00F83FA5">
              <w:rPr>
                <w:sz w:val="22"/>
                <w:szCs w:val="20"/>
              </w:rPr>
              <w:t xml:space="preserve"> «</w:t>
            </w:r>
            <w:proofErr w:type="spellStart"/>
            <w:r w:rsidRPr="00F83FA5">
              <w:rPr>
                <w:sz w:val="22"/>
                <w:szCs w:val="20"/>
              </w:rPr>
              <w:t>Атомпроект</w:t>
            </w:r>
            <w:proofErr w:type="spellEnd"/>
            <w:r w:rsidR="00D721AF" w:rsidRPr="00F83FA5">
              <w:rPr>
                <w:sz w:val="22"/>
                <w:szCs w:val="20"/>
              </w:rPr>
              <w:t>»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0"/>
        </w:trPr>
        <w:tc>
          <w:tcPr>
            <w:tcW w:w="538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proofErr w:type="spellStart"/>
            <w:r w:rsidRPr="00F83FA5">
              <w:rPr>
                <w:sz w:val="22"/>
                <w:szCs w:val="20"/>
              </w:rPr>
              <w:t>Сч</w:t>
            </w:r>
            <w:proofErr w:type="spellEnd"/>
            <w:r w:rsidRPr="00F83FA5">
              <w:rPr>
                <w:sz w:val="22"/>
                <w:szCs w:val="20"/>
              </w:rPr>
              <w:t>. №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1AF" w:rsidRPr="00F83FA5" w:rsidRDefault="00731951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4070281029005</w:t>
            </w:r>
            <w:r w:rsidR="00090653" w:rsidRPr="00F83FA5">
              <w:rPr>
                <w:sz w:val="22"/>
                <w:szCs w:val="20"/>
              </w:rPr>
              <w:t>000</w:t>
            </w:r>
            <w:r w:rsidRPr="00F83FA5">
              <w:rPr>
                <w:sz w:val="22"/>
                <w:szCs w:val="20"/>
              </w:rPr>
              <w:t>2458</w:t>
            </w: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2"/>
        </w:trPr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Плательщик</w:t>
            </w: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0"/>
        </w:trPr>
        <w:tc>
          <w:tcPr>
            <w:tcW w:w="53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090653" w:rsidP="000A48B5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ОАО «Банк «Санкт-Петербург» в</w:t>
            </w:r>
            <w:r w:rsidR="00E72C3E" w:rsidRPr="00F83FA5">
              <w:rPr>
                <w:sz w:val="22"/>
                <w:szCs w:val="20"/>
              </w:rPr>
              <w:t xml:space="preserve"> </w:t>
            </w:r>
            <w:proofErr w:type="gramStart"/>
            <w:r w:rsidR="00E72C3E" w:rsidRPr="00F83FA5">
              <w:rPr>
                <w:sz w:val="22"/>
                <w:szCs w:val="20"/>
              </w:rPr>
              <w:t>г</w:t>
            </w:r>
            <w:proofErr w:type="gramEnd"/>
            <w:r w:rsidR="00E72C3E" w:rsidRPr="00F83FA5">
              <w:rPr>
                <w:sz w:val="22"/>
                <w:szCs w:val="20"/>
              </w:rPr>
              <w:t>. С</w:t>
            </w:r>
            <w:r w:rsidR="000A48B5" w:rsidRPr="00F83FA5">
              <w:rPr>
                <w:sz w:val="22"/>
                <w:szCs w:val="20"/>
              </w:rPr>
              <w:t>анкт-Петербург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БИК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1AF" w:rsidRPr="00F83FA5" w:rsidRDefault="00090653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044030790</w:t>
            </w: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3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proofErr w:type="spellStart"/>
            <w:r w:rsidRPr="00F83FA5">
              <w:rPr>
                <w:sz w:val="22"/>
                <w:szCs w:val="20"/>
              </w:rPr>
              <w:t>Сч</w:t>
            </w:r>
            <w:proofErr w:type="spellEnd"/>
            <w:r w:rsidRPr="00F83FA5">
              <w:rPr>
                <w:sz w:val="22"/>
                <w:szCs w:val="20"/>
              </w:rPr>
              <w:t>. №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E72C3E" w:rsidP="00090653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30101810</w:t>
            </w:r>
            <w:r w:rsidR="00090653" w:rsidRPr="00F83FA5">
              <w:rPr>
                <w:sz w:val="22"/>
                <w:szCs w:val="20"/>
              </w:rPr>
              <w:t>9</w:t>
            </w:r>
            <w:r w:rsidRPr="00F83FA5">
              <w:rPr>
                <w:sz w:val="22"/>
                <w:szCs w:val="20"/>
              </w:rPr>
              <w:t>00000000</w:t>
            </w:r>
            <w:r w:rsidR="00090653" w:rsidRPr="00F83FA5">
              <w:rPr>
                <w:sz w:val="22"/>
                <w:szCs w:val="20"/>
              </w:rPr>
              <w:t>790</w:t>
            </w: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Банк плательщика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0"/>
        </w:trPr>
        <w:tc>
          <w:tcPr>
            <w:tcW w:w="53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770770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Северо-Западное</w:t>
            </w:r>
            <w:r w:rsidR="006A7B69" w:rsidRPr="00F83FA5">
              <w:rPr>
                <w:sz w:val="22"/>
                <w:szCs w:val="20"/>
              </w:rPr>
              <w:t xml:space="preserve"> ГУ Банка России</w:t>
            </w:r>
            <w:r w:rsidR="00E72C3E" w:rsidRPr="00F83FA5">
              <w:rPr>
                <w:sz w:val="22"/>
                <w:szCs w:val="20"/>
              </w:rPr>
              <w:t xml:space="preserve"> г</w:t>
            </w:r>
            <w:proofErr w:type="gramStart"/>
            <w:r w:rsidR="00E72C3E" w:rsidRPr="00F83FA5">
              <w:rPr>
                <w:sz w:val="22"/>
                <w:szCs w:val="20"/>
              </w:rPr>
              <w:t>.С</w:t>
            </w:r>
            <w:proofErr w:type="gramEnd"/>
            <w:r w:rsidR="00E72C3E" w:rsidRPr="00F83FA5">
              <w:rPr>
                <w:sz w:val="22"/>
                <w:szCs w:val="20"/>
              </w:rPr>
              <w:t>анкт-Петербург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БИК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1AF" w:rsidRPr="00F83FA5" w:rsidRDefault="00770770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044030001</w:t>
            </w: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3"/>
        </w:trPr>
        <w:tc>
          <w:tcPr>
            <w:tcW w:w="53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proofErr w:type="spellStart"/>
            <w:r w:rsidRPr="00F83FA5">
              <w:rPr>
                <w:sz w:val="22"/>
                <w:szCs w:val="20"/>
              </w:rPr>
              <w:t>Сч</w:t>
            </w:r>
            <w:proofErr w:type="spellEnd"/>
            <w:r w:rsidRPr="00F83FA5">
              <w:rPr>
                <w:sz w:val="22"/>
                <w:szCs w:val="20"/>
              </w:rPr>
              <w:t>. №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2"/>
        </w:trPr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Pr="00F83FA5" w:rsidRDefault="00D721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Банк получателя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</w:tr>
      <w:tr w:rsidR="00D721AF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1AF" w:rsidRPr="00F83FA5" w:rsidRDefault="00D721AF" w:rsidP="0073195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 xml:space="preserve">ИНН  </w:t>
            </w:r>
            <w:r w:rsidR="00731951" w:rsidRPr="00F83FA5">
              <w:rPr>
                <w:sz w:val="22"/>
                <w:szCs w:val="20"/>
              </w:rPr>
              <w:t>7814026829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21AF" w:rsidRPr="00F83FA5" w:rsidRDefault="009C5867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781401001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1AF" w:rsidRPr="00F83FA5" w:rsidRDefault="00D721AF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proofErr w:type="spellStart"/>
            <w:r w:rsidRPr="00F83FA5">
              <w:rPr>
                <w:sz w:val="22"/>
                <w:szCs w:val="20"/>
              </w:rPr>
              <w:t>Сч</w:t>
            </w:r>
            <w:proofErr w:type="spellEnd"/>
            <w:r w:rsidRPr="00F83FA5">
              <w:rPr>
                <w:sz w:val="22"/>
                <w:szCs w:val="20"/>
              </w:rPr>
              <w:t>. №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Pr="00F83FA5" w:rsidRDefault="00E72C3E" w:rsidP="00016D8C">
            <w:pPr>
              <w:tabs>
                <w:tab w:val="left" w:pos="898"/>
              </w:tabs>
              <w:rPr>
                <w:sz w:val="22"/>
                <w:szCs w:val="20"/>
              </w:rPr>
            </w:pPr>
            <w:r w:rsidRPr="00F83FA5">
              <w:rPr>
                <w:color w:val="000000"/>
                <w:sz w:val="22"/>
                <w:szCs w:val="23"/>
                <w:shd w:val="clear" w:color="auto" w:fill="FFFFFF"/>
              </w:rPr>
              <w:t>40101810200000010001</w:t>
            </w:r>
            <w:r w:rsidR="00016D8C" w:rsidRPr="00F83FA5">
              <w:rPr>
                <w:sz w:val="22"/>
                <w:szCs w:val="20"/>
              </w:rPr>
              <w:tab/>
            </w:r>
          </w:p>
        </w:tc>
      </w:tr>
      <w:tr w:rsidR="006A7B69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0"/>
        </w:trPr>
        <w:tc>
          <w:tcPr>
            <w:tcW w:w="53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7B69" w:rsidRPr="00F83FA5" w:rsidRDefault="006A7B69" w:rsidP="0073195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 xml:space="preserve">УФК по </w:t>
            </w:r>
            <w:r w:rsidR="00E72C3E" w:rsidRPr="00F83FA5">
              <w:rPr>
                <w:sz w:val="22"/>
                <w:szCs w:val="20"/>
              </w:rPr>
              <w:t>г</w:t>
            </w:r>
            <w:proofErr w:type="gramStart"/>
            <w:r w:rsidR="00E72C3E" w:rsidRPr="00F83FA5">
              <w:rPr>
                <w:sz w:val="22"/>
                <w:szCs w:val="20"/>
              </w:rPr>
              <w:t>.</w:t>
            </w:r>
            <w:r w:rsidR="00654B30" w:rsidRPr="00F83FA5">
              <w:rPr>
                <w:sz w:val="22"/>
                <w:szCs w:val="20"/>
              </w:rPr>
              <w:t>С</w:t>
            </w:r>
            <w:proofErr w:type="gramEnd"/>
            <w:r w:rsidR="00654B30" w:rsidRPr="00F83FA5">
              <w:rPr>
                <w:sz w:val="22"/>
                <w:szCs w:val="20"/>
              </w:rPr>
              <w:t>анкт-Петербургу</w:t>
            </w:r>
            <w:r w:rsidRPr="00F83FA5">
              <w:rPr>
                <w:sz w:val="22"/>
                <w:szCs w:val="20"/>
              </w:rPr>
              <w:t xml:space="preserve"> (</w:t>
            </w:r>
            <w:r w:rsidR="00770770" w:rsidRPr="00F83FA5">
              <w:rPr>
                <w:sz w:val="22"/>
                <w:szCs w:val="20"/>
              </w:rPr>
              <w:t>М</w:t>
            </w:r>
            <w:r w:rsidRPr="00F83FA5">
              <w:rPr>
                <w:sz w:val="22"/>
                <w:szCs w:val="20"/>
              </w:rPr>
              <w:t xml:space="preserve">ИФНС России </w:t>
            </w:r>
            <w:r w:rsidR="00654B30" w:rsidRPr="00F83FA5">
              <w:rPr>
                <w:sz w:val="22"/>
                <w:szCs w:val="20"/>
              </w:rPr>
              <w:t>№</w:t>
            </w:r>
            <w:r w:rsidR="00090653" w:rsidRPr="00F83FA5">
              <w:rPr>
                <w:sz w:val="22"/>
                <w:szCs w:val="20"/>
              </w:rPr>
              <w:t>2</w:t>
            </w:r>
            <w:r w:rsidR="00731951" w:rsidRPr="00F83FA5">
              <w:rPr>
                <w:sz w:val="22"/>
                <w:szCs w:val="20"/>
              </w:rPr>
              <w:t>6</w:t>
            </w:r>
            <w:r w:rsidR="00654B30" w:rsidRPr="00F83FA5">
              <w:rPr>
                <w:sz w:val="22"/>
                <w:szCs w:val="20"/>
              </w:rPr>
              <w:t xml:space="preserve"> по Санкт-Петербургу</w:t>
            </w:r>
            <w:r w:rsidRPr="00F83FA5">
              <w:rPr>
                <w:sz w:val="22"/>
                <w:szCs w:val="20"/>
              </w:rPr>
              <w:t>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7B69" w:rsidRPr="00F83FA5" w:rsidRDefault="006A7B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6A7B69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3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B69" w:rsidRPr="00F83FA5" w:rsidRDefault="006A7B69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Вид оп.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Срок плат.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</w:tr>
      <w:tr w:rsidR="006A7B69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3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B69" w:rsidRPr="00F83FA5" w:rsidRDefault="006A7B69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Наз. пл.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Очер</w:t>
            </w:r>
            <w:proofErr w:type="gramStart"/>
            <w:r w:rsidRPr="00F83FA5">
              <w:rPr>
                <w:sz w:val="22"/>
                <w:szCs w:val="20"/>
              </w:rPr>
              <w:t>.</w:t>
            </w:r>
            <w:proofErr w:type="gramEnd"/>
            <w:r w:rsidRPr="00F83FA5">
              <w:rPr>
                <w:sz w:val="22"/>
                <w:szCs w:val="20"/>
              </w:rPr>
              <w:t xml:space="preserve"> </w:t>
            </w:r>
            <w:proofErr w:type="gramStart"/>
            <w:r w:rsidRPr="00F83FA5">
              <w:rPr>
                <w:sz w:val="22"/>
                <w:szCs w:val="20"/>
              </w:rPr>
              <w:t>п</w:t>
            </w:r>
            <w:proofErr w:type="gramEnd"/>
            <w:r w:rsidRPr="00F83FA5">
              <w:rPr>
                <w:sz w:val="22"/>
                <w:szCs w:val="20"/>
              </w:rPr>
              <w:t>лат.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5</w:t>
            </w:r>
          </w:p>
        </w:tc>
      </w:tr>
      <w:tr w:rsidR="006A7B69" w:rsidRPr="00F83FA5" w:rsidTr="006A7B6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7B69" w:rsidRPr="00F83FA5" w:rsidRDefault="006A7B69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Получатель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Рез</w:t>
            </w:r>
            <w:proofErr w:type="gramStart"/>
            <w:r w:rsidRPr="00F83FA5">
              <w:rPr>
                <w:sz w:val="22"/>
                <w:szCs w:val="20"/>
              </w:rPr>
              <w:t>.</w:t>
            </w:r>
            <w:proofErr w:type="gramEnd"/>
            <w:r w:rsidRPr="00F83FA5">
              <w:rPr>
                <w:sz w:val="22"/>
                <w:szCs w:val="20"/>
              </w:rPr>
              <w:t xml:space="preserve"> </w:t>
            </w:r>
            <w:proofErr w:type="gramStart"/>
            <w:r w:rsidRPr="00F83FA5">
              <w:rPr>
                <w:sz w:val="22"/>
                <w:szCs w:val="20"/>
              </w:rPr>
              <w:t>п</w:t>
            </w:r>
            <w:proofErr w:type="gramEnd"/>
            <w:r w:rsidRPr="00F83FA5">
              <w:rPr>
                <w:sz w:val="22"/>
                <w:szCs w:val="20"/>
              </w:rPr>
              <w:t>оле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7B69" w:rsidRPr="00F83FA5" w:rsidRDefault="006A7B69">
            <w:pPr>
              <w:autoSpaceDE w:val="0"/>
              <w:autoSpaceDN w:val="0"/>
              <w:adjustRightInd w:val="0"/>
              <w:ind w:left="57"/>
              <w:rPr>
                <w:sz w:val="22"/>
                <w:szCs w:val="20"/>
              </w:rPr>
            </w:pPr>
          </w:p>
        </w:tc>
      </w:tr>
      <w:tr w:rsidR="006A7B69" w:rsidRPr="00F83FA5" w:rsidTr="000C332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7B69" w:rsidRPr="00F83FA5" w:rsidRDefault="00F038AF" w:rsidP="00E72C3E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4"/>
              </w:rPr>
            </w:pPr>
            <w:r w:rsidRPr="00F83FA5">
              <w:rPr>
                <w:sz w:val="22"/>
                <w:szCs w:val="30"/>
                <w:shd w:val="clear" w:color="auto" w:fill="FFFFFF"/>
              </w:rPr>
              <w:t>182 1 05 02010 02 1000 110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B69" w:rsidRPr="00F83FA5" w:rsidRDefault="00090653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40910</w:t>
            </w:r>
            <w:r w:rsidR="00E72C3E" w:rsidRPr="00F83FA5">
              <w:rPr>
                <w:sz w:val="22"/>
                <w:szCs w:val="20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B69" w:rsidRPr="00F83FA5" w:rsidRDefault="006A7B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ТП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B69" w:rsidRPr="00F83FA5" w:rsidRDefault="00654B30" w:rsidP="000C332F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КВ.</w:t>
            </w:r>
            <w:r w:rsidR="00F038AF" w:rsidRPr="00F83FA5">
              <w:rPr>
                <w:sz w:val="22"/>
                <w:szCs w:val="20"/>
              </w:rPr>
              <w:t>02</w:t>
            </w:r>
            <w:r w:rsidR="006A7B69" w:rsidRPr="00F83FA5">
              <w:rPr>
                <w:sz w:val="22"/>
                <w:szCs w:val="20"/>
              </w:rPr>
              <w:t>.</w:t>
            </w:r>
            <w:r w:rsidR="000C332F">
              <w:rPr>
                <w:sz w:val="22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B69" w:rsidRPr="00F83FA5" w:rsidRDefault="006A7B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B69" w:rsidRPr="00F83FA5" w:rsidRDefault="000C332F" w:rsidP="000C332F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10.11</w:t>
            </w:r>
            <w:r w:rsidR="00F038AF" w:rsidRPr="00F83FA5"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7B69" w:rsidRPr="00F83FA5" w:rsidRDefault="00992CA3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0</w:t>
            </w:r>
          </w:p>
        </w:tc>
      </w:tr>
      <w:tr w:rsidR="00F038AF" w:rsidRPr="00F83FA5" w:rsidTr="00D721A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1391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38AF" w:rsidRPr="00F83FA5" w:rsidRDefault="00F038AF" w:rsidP="000C332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 xml:space="preserve">Единый налог на вмененный доход. За 2 </w:t>
            </w:r>
            <w:r w:rsidR="00731951" w:rsidRPr="00F83FA5">
              <w:rPr>
                <w:sz w:val="22"/>
                <w:szCs w:val="20"/>
              </w:rPr>
              <w:t xml:space="preserve">квартал </w:t>
            </w:r>
            <w:r w:rsidR="000C332F">
              <w:rPr>
                <w:sz w:val="22"/>
                <w:szCs w:val="20"/>
              </w:rPr>
              <w:t>2020</w:t>
            </w:r>
            <w:r w:rsidRPr="00F83FA5">
              <w:rPr>
                <w:sz w:val="22"/>
                <w:szCs w:val="20"/>
              </w:rPr>
              <w:t xml:space="preserve"> года. </w:t>
            </w:r>
          </w:p>
        </w:tc>
      </w:tr>
      <w:tr w:rsidR="00F038AF" w:rsidRPr="00F83FA5" w:rsidTr="00D721A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73"/>
        </w:trPr>
        <w:tc>
          <w:tcPr>
            <w:tcW w:w="96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AF" w:rsidRPr="00F83FA5" w:rsidRDefault="00F038AF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F83FA5">
              <w:rPr>
                <w:sz w:val="22"/>
                <w:szCs w:val="20"/>
              </w:rPr>
              <w:t>Назначение платежа</w:t>
            </w:r>
          </w:p>
        </w:tc>
      </w:tr>
    </w:tbl>
    <w:p w:rsidR="00D721AF" w:rsidRDefault="00D721AF" w:rsidP="00D721AF">
      <w:pPr>
        <w:tabs>
          <w:tab w:val="center" w:pos="5103"/>
          <w:tab w:val="left" w:pos="7938"/>
        </w:tabs>
        <w:autoSpaceDE w:val="0"/>
        <w:autoSpaceDN w:val="0"/>
        <w:adjustRightInd w:val="0"/>
        <w:spacing w:after="360"/>
        <w:rPr>
          <w:sz w:val="20"/>
          <w:szCs w:val="20"/>
        </w:rPr>
      </w:pPr>
      <w:r>
        <w:rPr>
          <w:sz w:val="20"/>
          <w:szCs w:val="20"/>
        </w:rPr>
        <w:tab/>
        <w:t>Подписи</w:t>
      </w:r>
      <w:r>
        <w:rPr>
          <w:sz w:val="20"/>
          <w:szCs w:val="20"/>
        </w:rPr>
        <w:tab/>
        <w:t>Отметки банка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3402"/>
        <w:gridCol w:w="3118"/>
      </w:tblGrid>
      <w:tr w:rsidR="00D721AF" w:rsidTr="00D721A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21AF" w:rsidTr="00D721AF">
        <w:trPr>
          <w:trHeight w:val="8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721AF" w:rsidRDefault="00D721AF">
            <w:pPr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1AF" w:rsidRDefault="00D72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721AF" w:rsidRDefault="00D721AF" w:rsidP="00D721AF">
      <w:pPr>
        <w:autoSpaceDE w:val="0"/>
        <w:autoSpaceDN w:val="0"/>
        <w:adjustRightInd w:val="0"/>
        <w:rPr>
          <w:sz w:val="20"/>
          <w:szCs w:val="20"/>
        </w:rPr>
      </w:pPr>
    </w:p>
    <w:p w:rsidR="000C332F" w:rsidRDefault="000C332F" w:rsidP="00D721AF">
      <w:pPr>
        <w:autoSpaceDE w:val="0"/>
        <w:autoSpaceDN w:val="0"/>
        <w:adjustRightInd w:val="0"/>
        <w:rPr>
          <w:sz w:val="20"/>
          <w:szCs w:val="20"/>
        </w:rPr>
      </w:pPr>
    </w:p>
    <w:p w:rsidR="000C332F" w:rsidRPr="002F6113" w:rsidRDefault="000C332F" w:rsidP="000C332F">
      <w:pPr>
        <w:pageBreakBefore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2F6113">
        <w:rPr>
          <w:b/>
          <w:sz w:val="28"/>
          <w:szCs w:val="28"/>
        </w:rPr>
        <w:lastRenderedPageBreak/>
        <w:t xml:space="preserve">Список </w:t>
      </w:r>
      <w:r>
        <w:rPr>
          <w:b/>
          <w:sz w:val="28"/>
          <w:szCs w:val="28"/>
        </w:rPr>
        <w:t>использованных источников</w:t>
      </w:r>
    </w:p>
    <w:p w:rsidR="000C332F" w:rsidRPr="002F6113" w:rsidRDefault="000C332F" w:rsidP="000C332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C332F" w:rsidRPr="002F6113" w:rsidRDefault="000C332F" w:rsidP="000C332F">
      <w:pPr>
        <w:pStyle w:val="af0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113">
        <w:rPr>
          <w:sz w:val="28"/>
          <w:szCs w:val="28"/>
        </w:rPr>
        <w:t xml:space="preserve">Федеральный закон от 06.12.2011 № 402-ФЗ «О бухгалтерском учете» (в ред. от </w:t>
      </w:r>
      <w:r>
        <w:rPr>
          <w:sz w:val="28"/>
          <w:szCs w:val="28"/>
        </w:rPr>
        <w:t>26.07.2019</w:t>
      </w:r>
      <w:r w:rsidRPr="002F6113">
        <w:rPr>
          <w:sz w:val="28"/>
          <w:szCs w:val="28"/>
        </w:rPr>
        <w:t>) // СПС Консультант плюс.</w:t>
      </w:r>
    </w:p>
    <w:p w:rsidR="000C332F" w:rsidRPr="002F6113" w:rsidRDefault="000C332F" w:rsidP="000C332F">
      <w:pPr>
        <w:pStyle w:val="af0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113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Банка России «О</w:t>
      </w:r>
      <w:r w:rsidRPr="002F6113">
        <w:rPr>
          <w:sz w:val="28"/>
          <w:szCs w:val="28"/>
        </w:rPr>
        <w:t xml:space="preserve"> правилах осуществления перевода денежных средств</w:t>
      </w:r>
      <w:r>
        <w:rPr>
          <w:sz w:val="28"/>
          <w:szCs w:val="28"/>
        </w:rPr>
        <w:t>»</w:t>
      </w:r>
      <w:r w:rsidRPr="002F611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2F6113">
        <w:rPr>
          <w:sz w:val="28"/>
          <w:szCs w:val="28"/>
        </w:rPr>
        <w:t xml:space="preserve"> 19.06.2012 № 383-П (в ред. от </w:t>
      </w:r>
      <w:r>
        <w:rPr>
          <w:sz w:val="28"/>
          <w:szCs w:val="28"/>
        </w:rPr>
        <w:t>11.10.2018</w:t>
      </w:r>
      <w:r w:rsidRPr="002F6113">
        <w:rPr>
          <w:sz w:val="28"/>
          <w:szCs w:val="28"/>
        </w:rPr>
        <w:t>) // СПС Консультант плюс.</w:t>
      </w:r>
    </w:p>
    <w:p w:rsidR="000C332F" w:rsidRDefault="000C332F" w:rsidP="000C332F">
      <w:pPr>
        <w:pStyle w:val="af0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113">
        <w:rPr>
          <w:sz w:val="28"/>
          <w:szCs w:val="28"/>
        </w:rPr>
        <w:t xml:space="preserve">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(ред. от 19.06.2017) // СПС Консультант </w:t>
      </w:r>
      <w:proofErr w:type="spellStart"/>
      <w:r w:rsidRPr="002F6113">
        <w:rPr>
          <w:sz w:val="28"/>
          <w:szCs w:val="28"/>
        </w:rPr>
        <w:t>плюс.</w:t>
      </w:r>
      <w:proofErr w:type="spellEnd"/>
    </w:p>
    <w:p w:rsidR="000C332F" w:rsidRPr="000C332F" w:rsidRDefault="000C332F" w:rsidP="000C332F">
      <w:pPr>
        <w:pStyle w:val="af0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C332F">
        <w:rPr>
          <w:sz w:val="28"/>
          <w:shd w:val="clear" w:color="auto" w:fill="FFFFFF"/>
        </w:rPr>
        <w:t>Лытнева</w:t>
      </w:r>
      <w:proofErr w:type="spellEnd"/>
      <w:r w:rsidRPr="000C332F">
        <w:rPr>
          <w:sz w:val="28"/>
          <w:shd w:val="clear" w:color="auto" w:fill="FFFFFF"/>
        </w:rPr>
        <w:t>, Н. А. Бухгалтерский учет</w:t>
      </w:r>
      <w:proofErr w:type="gramStart"/>
      <w:r w:rsidRPr="000C332F">
        <w:rPr>
          <w:sz w:val="28"/>
          <w:shd w:val="clear" w:color="auto" w:fill="FFFFFF"/>
        </w:rPr>
        <w:t xml:space="preserve">  :</w:t>
      </w:r>
      <w:proofErr w:type="gramEnd"/>
      <w:r w:rsidRPr="000C332F">
        <w:rPr>
          <w:sz w:val="28"/>
          <w:shd w:val="clear" w:color="auto" w:fill="FFFFFF"/>
        </w:rPr>
        <w:t xml:space="preserve"> учебник / Н.</w:t>
      </w:r>
      <w:r>
        <w:rPr>
          <w:sz w:val="28"/>
          <w:shd w:val="clear" w:color="auto" w:fill="FFFFFF"/>
        </w:rPr>
        <w:t xml:space="preserve"> </w:t>
      </w:r>
      <w:r w:rsidRPr="000C332F">
        <w:rPr>
          <w:sz w:val="28"/>
          <w:shd w:val="clear" w:color="auto" w:fill="FFFFFF"/>
        </w:rPr>
        <w:t xml:space="preserve">А. </w:t>
      </w:r>
      <w:proofErr w:type="spellStart"/>
      <w:r w:rsidRPr="000C332F">
        <w:rPr>
          <w:sz w:val="28"/>
          <w:shd w:val="clear" w:color="auto" w:fill="FFFFFF"/>
        </w:rPr>
        <w:t>Лытнева</w:t>
      </w:r>
      <w:proofErr w:type="spellEnd"/>
      <w:r w:rsidRPr="000C332F">
        <w:rPr>
          <w:sz w:val="28"/>
          <w:shd w:val="clear" w:color="auto" w:fill="FFFFFF"/>
        </w:rPr>
        <w:t>, Л.</w:t>
      </w:r>
      <w:r>
        <w:rPr>
          <w:sz w:val="28"/>
          <w:shd w:val="clear" w:color="auto" w:fill="FFFFFF"/>
        </w:rPr>
        <w:t xml:space="preserve"> </w:t>
      </w:r>
      <w:r w:rsidRPr="000C332F">
        <w:rPr>
          <w:sz w:val="28"/>
          <w:shd w:val="clear" w:color="auto" w:fill="FFFFFF"/>
        </w:rPr>
        <w:t>И. Малявкина. Т.</w:t>
      </w:r>
      <w:r>
        <w:rPr>
          <w:sz w:val="28"/>
          <w:shd w:val="clear" w:color="auto" w:fill="FFFFFF"/>
        </w:rPr>
        <w:t xml:space="preserve"> </w:t>
      </w:r>
      <w:r w:rsidRPr="000C332F">
        <w:rPr>
          <w:sz w:val="28"/>
          <w:shd w:val="clear" w:color="auto" w:fill="FFFFFF"/>
        </w:rPr>
        <w:t xml:space="preserve">В. Федорова. </w:t>
      </w:r>
      <w:r w:rsidRPr="000C332F">
        <w:rPr>
          <w:sz w:val="28"/>
        </w:rPr>
        <w:t xml:space="preserve">– </w:t>
      </w:r>
      <w:r w:rsidRPr="000C332F">
        <w:rPr>
          <w:sz w:val="28"/>
          <w:shd w:val="clear" w:color="auto" w:fill="FFFFFF"/>
        </w:rPr>
        <w:t xml:space="preserve">2-е изд., </w:t>
      </w:r>
      <w:proofErr w:type="spellStart"/>
      <w:r w:rsidRPr="000C332F">
        <w:rPr>
          <w:sz w:val="28"/>
          <w:shd w:val="clear" w:color="auto" w:fill="FFFFFF"/>
        </w:rPr>
        <w:t>перераб</w:t>
      </w:r>
      <w:proofErr w:type="spellEnd"/>
      <w:r w:rsidRPr="000C332F">
        <w:rPr>
          <w:sz w:val="28"/>
          <w:shd w:val="clear" w:color="auto" w:fill="FFFFFF"/>
        </w:rPr>
        <w:t xml:space="preserve">. и доп. </w:t>
      </w:r>
      <w:r w:rsidRPr="000C332F">
        <w:rPr>
          <w:sz w:val="28"/>
        </w:rPr>
        <w:t xml:space="preserve">– </w:t>
      </w:r>
      <w:r w:rsidRPr="000C332F">
        <w:rPr>
          <w:sz w:val="28"/>
          <w:shd w:val="clear" w:color="auto" w:fill="FFFFFF"/>
        </w:rPr>
        <w:t>М.</w:t>
      </w:r>
      <w:proofErr w:type="gramStart"/>
      <w:r w:rsidRPr="000C332F">
        <w:rPr>
          <w:sz w:val="28"/>
          <w:shd w:val="clear" w:color="auto" w:fill="FFFFFF"/>
        </w:rPr>
        <w:t xml:space="preserve"> :</w:t>
      </w:r>
      <w:proofErr w:type="gramEnd"/>
      <w:r w:rsidRPr="000C332F">
        <w:rPr>
          <w:sz w:val="28"/>
          <w:shd w:val="clear" w:color="auto" w:fill="FFFFFF"/>
        </w:rPr>
        <w:t xml:space="preserve"> ИД «ФОРУМ» ИНФРА-М, 2019. </w:t>
      </w:r>
      <w:r w:rsidRPr="000C332F">
        <w:rPr>
          <w:sz w:val="28"/>
        </w:rPr>
        <w:t xml:space="preserve">– </w:t>
      </w:r>
      <w:r w:rsidRPr="000C332F">
        <w:rPr>
          <w:sz w:val="28"/>
          <w:shd w:val="clear" w:color="auto" w:fill="FFFFFF"/>
        </w:rPr>
        <w:t>512 с. </w:t>
      </w:r>
    </w:p>
    <w:p w:rsidR="000C332F" w:rsidRPr="000C332F" w:rsidRDefault="000C332F" w:rsidP="000C332F">
      <w:pPr>
        <w:pStyle w:val="af0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C332F">
        <w:rPr>
          <w:sz w:val="28"/>
          <w:shd w:val="clear" w:color="auto" w:fill="FFFFFF"/>
        </w:rPr>
        <w:t>Цыденова</w:t>
      </w:r>
      <w:proofErr w:type="spellEnd"/>
      <w:r w:rsidRPr="000C332F">
        <w:rPr>
          <w:sz w:val="28"/>
          <w:shd w:val="clear" w:color="auto" w:fill="FFFFFF"/>
        </w:rPr>
        <w:t>, Э. Ч. Бухгалтерский и налоговый учет</w:t>
      </w:r>
      <w:proofErr w:type="gramStart"/>
      <w:r w:rsidRPr="000C332F">
        <w:rPr>
          <w:sz w:val="28"/>
          <w:shd w:val="clear" w:color="auto" w:fill="FFFFFF"/>
        </w:rPr>
        <w:t xml:space="preserve"> </w:t>
      </w:r>
      <w:r w:rsidRPr="000C332F">
        <w:rPr>
          <w:sz w:val="28"/>
        </w:rPr>
        <w:t>:</w:t>
      </w:r>
      <w:proofErr w:type="gramEnd"/>
      <w:r w:rsidRPr="000C332F">
        <w:rPr>
          <w:sz w:val="28"/>
        </w:rPr>
        <w:t xml:space="preserve"> </w:t>
      </w:r>
      <w:r w:rsidRPr="000C332F">
        <w:rPr>
          <w:sz w:val="28"/>
          <w:shd w:val="clear" w:color="auto" w:fill="FFFFFF"/>
        </w:rPr>
        <w:t xml:space="preserve"> учебник / Э.</w:t>
      </w:r>
      <w:r>
        <w:rPr>
          <w:sz w:val="28"/>
          <w:shd w:val="clear" w:color="auto" w:fill="FFFFFF"/>
        </w:rPr>
        <w:t xml:space="preserve"> </w:t>
      </w:r>
      <w:r w:rsidRPr="000C332F">
        <w:rPr>
          <w:sz w:val="28"/>
          <w:shd w:val="clear" w:color="auto" w:fill="FFFFFF"/>
        </w:rPr>
        <w:t xml:space="preserve">Ч. </w:t>
      </w:r>
      <w:proofErr w:type="spellStart"/>
      <w:r w:rsidRPr="000C332F">
        <w:rPr>
          <w:sz w:val="28"/>
          <w:shd w:val="clear" w:color="auto" w:fill="FFFFFF"/>
        </w:rPr>
        <w:t>Цыденова</w:t>
      </w:r>
      <w:proofErr w:type="spellEnd"/>
      <w:r w:rsidRPr="000C332F">
        <w:rPr>
          <w:sz w:val="28"/>
          <w:shd w:val="clear" w:color="auto" w:fill="FFFFFF"/>
        </w:rPr>
        <w:t>, Л.</w:t>
      </w:r>
      <w:r>
        <w:rPr>
          <w:sz w:val="28"/>
          <w:shd w:val="clear" w:color="auto" w:fill="FFFFFF"/>
        </w:rPr>
        <w:t xml:space="preserve"> </w:t>
      </w:r>
      <w:r w:rsidRPr="000C332F">
        <w:rPr>
          <w:sz w:val="28"/>
          <w:shd w:val="clear" w:color="auto" w:fill="FFFFFF"/>
        </w:rPr>
        <w:t xml:space="preserve">К. </w:t>
      </w:r>
      <w:proofErr w:type="spellStart"/>
      <w:r w:rsidRPr="000C332F">
        <w:rPr>
          <w:sz w:val="28"/>
          <w:shd w:val="clear" w:color="auto" w:fill="FFFFFF"/>
        </w:rPr>
        <w:t>Аюшиева</w:t>
      </w:r>
      <w:proofErr w:type="spellEnd"/>
      <w:r w:rsidRPr="000C332F">
        <w:rPr>
          <w:sz w:val="28"/>
          <w:shd w:val="clear" w:color="auto" w:fill="FFFFFF"/>
        </w:rPr>
        <w:t xml:space="preserve">. </w:t>
      </w:r>
      <w:r w:rsidRPr="000C332F">
        <w:rPr>
          <w:sz w:val="28"/>
        </w:rPr>
        <w:t xml:space="preserve">– </w:t>
      </w:r>
      <w:r>
        <w:rPr>
          <w:sz w:val="28"/>
          <w:shd w:val="clear" w:color="auto" w:fill="FFFFFF"/>
        </w:rPr>
        <w:t xml:space="preserve">2-е изд., </w:t>
      </w:r>
      <w:proofErr w:type="spellStart"/>
      <w:r>
        <w:rPr>
          <w:sz w:val="28"/>
          <w:shd w:val="clear" w:color="auto" w:fill="FFFFFF"/>
        </w:rPr>
        <w:t>перераб</w:t>
      </w:r>
      <w:proofErr w:type="spellEnd"/>
      <w:r>
        <w:rPr>
          <w:sz w:val="28"/>
          <w:shd w:val="clear" w:color="auto" w:fill="FFFFFF"/>
        </w:rPr>
        <w:t>. и доп. –</w:t>
      </w:r>
      <w:r w:rsidRPr="000C332F">
        <w:rPr>
          <w:sz w:val="28"/>
          <w:shd w:val="clear" w:color="auto" w:fill="FFFFFF"/>
        </w:rPr>
        <w:t xml:space="preserve"> Москва : ИНФРА-М, 2020. </w:t>
      </w:r>
      <w:r w:rsidRPr="000C332F">
        <w:rPr>
          <w:sz w:val="28"/>
        </w:rPr>
        <w:t xml:space="preserve">– </w:t>
      </w:r>
      <w:r w:rsidRPr="000C332F">
        <w:rPr>
          <w:sz w:val="28"/>
          <w:shd w:val="clear" w:color="auto" w:fill="FFFFFF"/>
        </w:rPr>
        <w:t>399 с. </w:t>
      </w:r>
    </w:p>
    <w:p w:rsidR="000C332F" w:rsidRDefault="000C332F" w:rsidP="00D721AF">
      <w:pPr>
        <w:autoSpaceDE w:val="0"/>
        <w:autoSpaceDN w:val="0"/>
        <w:adjustRightInd w:val="0"/>
        <w:rPr>
          <w:sz w:val="20"/>
          <w:szCs w:val="20"/>
        </w:rPr>
      </w:pPr>
    </w:p>
    <w:sectPr w:rsidR="000C332F" w:rsidSect="002733E2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F52" w:rsidRDefault="00070F52" w:rsidP="005A0DA1">
      <w:r>
        <w:separator/>
      </w:r>
    </w:p>
  </w:endnote>
  <w:endnote w:type="continuationSeparator" w:id="0">
    <w:p w:rsidR="00070F52" w:rsidRDefault="00070F52" w:rsidP="005A0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075860"/>
      <w:docPartObj>
        <w:docPartGallery w:val="Page Numbers (Bottom of Page)"/>
        <w:docPartUnique/>
      </w:docPartObj>
    </w:sdtPr>
    <w:sdtContent>
      <w:p w:rsidR="002733E2" w:rsidRDefault="002733E2" w:rsidP="002733E2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F52" w:rsidRDefault="00070F52" w:rsidP="005A0DA1">
      <w:r>
        <w:separator/>
      </w:r>
    </w:p>
  </w:footnote>
  <w:footnote w:type="continuationSeparator" w:id="0">
    <w:p w:rsidR="00070F52" w:rsidRDefault="00070F52" w:rsidP="005A0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B31"/>
    <w:multiLevelType w:val="hybridMultilevel"/>
    <w:tmpl w:val="0918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F0A9A"/>
    <w:multiLevelType w:val="hybridMultilevel"/>
    <w:tmpl w:val="AF40B058"/>
    <w:lvl w:ilvl="0" w:tplc="B4629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F5E6A"/>
    <w:multiLevelType w:val="hybridMultilevel"/>
    <w:tmpl w:val="9916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0462C"/>
    <w:multiLevelType w:val="hybridMultilevel"/>
    <w:tmpl w:val="60EA48E4"/>
    <w:lvl w:ilvl="0" w:tplc="17AC8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9A1188"/>
    <w:multiLevelType w:val="hybridMultilevel"/>
    <w:tmpl w:val="A1388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E2448"/>
    <w:multiLevelType w:val="hybridMultilevel"/>
    <w:tmpl w:val="0918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5AA9"/>
    <w:multiLevelType w:val="hybridMultilevel"/>
    <w:tmpl w:val="AC408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55A49"/>
    <w:multiLevelType w:val="hybridMultilevel"/>
    <w:tmpl w:val="7F46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AF0D09"/>
    <w:multiLevelType w:val="hybridMultilevel"/>
    <w:tmpl w:val="BC300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C09E9"/>
    <w:multiLevelType w:val="hybridMultilevel"/>
    <w:tmpl w:val="62A8537C"/>
    <w:lvl w:ilvl="0" w:tplc="6F8E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E1B8C"/>
    <w:multiLevelType w:val="hybridMultilevel"/>
    <w:tmpl w:val="7F46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7C4C0F"/>
    <w:multiLevelType w:val="hybridMultilevel"/>
    <w:tmpl w:val="EC2AA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1D380E"/>
    <w:multiLevelType w:val="hybridMultilevel"/>
    <w:tmpl w:val="7F46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36C21"/>
    <w:multiLevelType w:val="hybridMultilevel"/>
    <w:tmpl w:val="B5BC89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114D8D"/>
    <w:multiLevelType w:val="hybridMultilevel"/>
    <w:tmpl w:val="E0B04068"/>
    <w:lvl w:ilvl="0" w:tplc="80244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4F23D1"/>
    <w:multiLevelType w:val="hybridMultilevel"/>
    <w:tmpl w:val="7F46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5E4466"/>
    <w:multiLevelType w:val="hybridMultilevel"/>
    <w:tmpl w:val="AD2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6108F"/>
    <w:multiLevelType w:val="hybridMultilevel"/>
    <w:tmpl w:val="314E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0"/>
  </w:num>
  <w:num w:numId="5">
    <w:abstractNumId w:val="16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4"/>
  </w:num>
  <w:num w:numId="14">
    <w:abstractNumId w:val="17"/>
  </w:num>
  <w:num w:numId="15">
    <w:abstractNumId w:val="1"/>
  </w:num>
  <w:num w:numId="16">
    <w:abstractNumId w:val="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625"/>
    <w:rsid w:val="000008BB"/>
    <w:rsid w:val="00016D8C"/>
    <w:rsid w:val="0002431E"/>
    <w:rsid w:val="0004346F"/>
    <w:rsid w:val="000507AD"/>
    <w:rsid w:val="00070F52"/>
    <w:rsid w:val="000725D7"/>
    <w:rsid w:val="00076A2A"/>
    <w:rsid w:val="00090653"/>
    <w:rsid w:val="000A48B5"/>
    <w:rsid w:val="000A5E2F"/>
    <w:rsid w:val="000C332F"/>
    <w:rsid w:val="000C62D7"/>
    <w:rsid w:val="000E532E"/>
    <w:rsid w:val="000E63FE"/>
    <w:rsid w:val="000F5D91"/>
    <w:rsid w:val="0011154F"/>
    <w:rsid w:val="00112E60"/>
    <w:rsid w:val="00116543"/>
    <w:rsid w:val="00127485"/>
    <w:rsid w:val="0013197F"/>
    <w:rsid w:val="0013429A"/>
    <w:rsid w:val="00151BC3"/>
    <w:rsid w:val="0015363D"/>
    <w:rsid w:val="00173B43"/>
    <w:rsid w:val="001821CD"/>
    <w:rsid w:val="001911AD"/>
    <w:rsid w:val="001C028A"/>
    <w:rsid w:val="0021303E"/>
    <w:rsid w:val="00214EA5"/>
    <w:rsid w:val="002412AF"/>
    <w:rsid w:val="00245B37"/>
    <w:rsid w:val="002733E2"/>
    <w:rsid w:val="002848A8"/>
    <w:rsid w:val="002B56DB"/>
    <w:rsid w:val="002C3577"/>
    <w:rsid w:val="002C4E02"/>
    <w:rsid w:val="002E3CB3"/>
    <w:rsid w:val="002F225A"/>
    <w:rsid w:val="00356537"/>
    <w:rsid w:val="00360ECA"/>
    <w:rsid w:val="00363CDA"/>
    <w:rsid w:val="0036495B"/>
    <w:rsid w:val="00366469"/>
    <w:rsid w:val="00367DC3"/>
    <w:rsid w:val="003746FC"/>
    <w:rsid w:val="00385008"/>
    <w:rsid w:val="00396B6B"/>
    <w:rsid w:val="003B111E"/>
    <w:rsid w:val="003B30E3"/>
    <w:rsid w:val="003C6441"/>
    <w:rsid w:val="003E7723"/>
    <w:rsid w:val="003F7D87"/>
    <w:rsid w:val="004168C2"/>
    <w:rsid w:val="004336E9"/>
    <w:rsid w:val="00444BDA"/>
    <w:rsid w:val="004534CF"/>
    <w:rsid w:val="00460A83"/>
    <w:rsid w:val="00461DD4"/>
    <w:rsid w:val="00467CED"/>
    <w:rsid w:val="004811E0"/>
    <w:rsid w:val="00484BAD"/>
    <w:rsid w:val="00490EDC"/>
    <w:rsid w:val="004A5910"/>
    <w:rsid w:val="004A6E72"/>
    <w:rsid w:val="004C541D"/>
    <w:rsid w:val="004C5E6D"/>
    <w:rsid w:val="004E215F"/>
    <w:rsid w:val="004F2DEA"/>
    <w:rsid w:val="004F305E"/>
    <w:rsid w:val="00501929"/>
    <w:rsid w:val="0050310F"/>
    <w:rsid w:val="0052062F"/>
    <w:rsid w:val="00520AD4"/>
    <w:rsid w:val="00522780"/>
    <w:rsid w:val="00535967"/>
    <w:rsid w:val="005413FF"/>
    <w:rsid w:val="005746B1"/>
    <w:rsid w:val="005753D4"/>
    <w:rsid w:val="00580E2B"/>
    <w:rsid w:val="00584954"/>
    <w:rsid w:val="005863E2"/>
    <w:rsid w:val="00594F33"/>
    <w:rsid w:val="005A0DA1"/>
    <w:rsid w:val="005C238B"/>
    <w:rsid w:val="005E28D8"/>
    <w:rsid w:val="005F5EE0"/>
    <w:rsid w:val="00600F9B"/>
    <w:rsid w:val="00623173"/>
    <w:rsid w:val="00654B30"/>
    <w:rsid w:val="00683DB1"/>
    <w:rsid w:val="006914EC"/>
    <w:rsid w:val="00697823"/>
    <w:rsid w:val="00697A55"/>
    <w:rsid w:val="006A7B69"/>
    <w:rsid w:val="006B1AEA"/>
    <w:rsid w:val="006B6A18"/>
    <w:rsid w:val="006F70F7"/>
    <w:rsid w:val="00710A1F"/>
    <w:rsid w:val="00710F7C"/>
    <w:rsid w:val="00730935"/>
    <w:rsid w:val="00731951"/>
    <w:rsid w:val="0073257C"/>
    <w:rsid w:val="0076313C"/>
    <w:rsid w:val="0076636A"/>
    <w:rsid w:val="00770770"/>
    <w:rsid w:val="00774F3A"/>
    <w:rsid w:val="00782A70"/>
    <w:rsid w:val="00782B09"/>
    <w:rsid w:val="0078658A"/>
    <w:rsid w:val="007A34F2"/>
    <w:rsid w:val="007E1D24"/>
    <w:rsid w:val="007F22B2"/>
    <w:rsid w:val="00801DD8"/>
    <w:rsid w:val="00811063"/>
    <w:rsid w:val="0081187B"/>
    <w:rsid w:val="00832F06"/>
    <w:rsid w:val="0083470A"/>
    <w:rsid w:val="008502C5"/>
    <w:rsid w:val="00856D78"/>
    <w:rsid w:val="00860850"/>
    <w:rsid w:val="00872E87"/>
    <w:rsid w:val="00894433"/>
    <w:rsid w:val="008A1884"/>
    <w:rsid w:val="008A7AC2"/>
    <w:rsid w:val="008D1720"/>
    <w:rsid w:val="008F4BF6"/>
    <w:rsid w:val="00901A83"/>
    <w:rsid w:val="0090338D"/>
    <w:rsid w:val="00910F93"/>
    <w:rsid w:val="00912B49"/>
    <w:rsid w:val="0097317A"/>
    <w:rsid w:val="0098452E"/>
    <w:rsid w:val="00984995"/>
    <w:rsid w:val="00992CA3"/>
    <w:rsid w:val="009973E7"/>
    <w:rsid w:val="009A15F6"/>
    <w:rsid w:val="009A206C"/>
    <w:rsid w:val="009B03CC"/>
    <w:rsid w:val="009B5B41"/>
    <w:rsid w:val="009C5867"/>
    <w:rsid w:val="009D02F0"/>
    <w:rsid w:val="009D5E95"/>
    <w:rsid w:val="009E3365"/>
    <w:rsid w:val="009E3684"/>
    <w:rsid w:val="009E6DA1"/>
    <w:rsid w:val="009F4C62"/>
    <w:rsid w:val="00A12695"/>
    <w:rsid w:val="00A17CF2"/>
    <w:rsid w:val="00A27F70"/>
    <w:rsid w:val="00A32358"/>
    <w:rsid w:val="00A42D79"/>
    <w:rsid w:val="00A4712F"/>
    <w:rsid w:val="00A55F6F"/>
    <w:rsid w:val="00A74C19"/>
    <w:rsid w:val="00A755B9"/>
    <w:rsid w:val="00A90DF5"/>
    <w:rsid w:val="00AB5794"/>
    <w:rsid w:val="00AC718A"/>
    <w:rsid w:val="00AD67BC"/>
    <w:rsid w:val="00AD7A2E"/>
    <w:rsid w:val="00B168F2"/>
    <w:rsid w:val="00B4666F"/>
    <w:rsid w:val="00BA077F"/>
    <w:rsid w:val="00BA2268"/>
    <w:rsid w:val="00BB263E"/>
    <w:rsid w:val="00BD1675"/>
    <w:rsid w:val="00BE2B49"/>
    <w:rsid w:val="00BE6E87"/>
    <w:rsid w:val="00BF6625"/>
    <w:rsid w:val="00C401D5"/>
    <w:rsid w:val="00C413BE"/>
    <w:rsid w:val="00C467A6"/>
    <w:rsid w:val="00C553FB"/>
    <w:rsid w:val="00C7659C"/>
    <w:rsid w:val="00C8608F"/>
    <w:rsid w:val="00CA4740"/>
    <w:rsid w:val="00CB122F"/>
    <w:rsid w:val="00CE0B34"/>
    <w:rsid w:val="00CE761E"/>
    <w:rsid w:val="00CF02AE"/>
    <w:rsid w:val="00D25279"/>
    <w:rsid w:val="00D47B97"/>
    <w:rsid w:val="00D62743"/>
    <w:rsid w:val="00D64061"/>
    <w:rsid w:val="00D6780C"/>
    <w:rsid w:val="00D721AF"/>
    <w:rsid w:val="00D776B0"/>
    <w:rsid w:val="00D77B7F"/>
    <w:rsid w:val="00D86F5B"/>
    <w:rsid w:val="00D87015"/>
    <w:rsid w:val="00D93C43"/>
    <w:rsid w:val="00DA5663"/>
    <w:rsid w:val="00DB0767"/>
    <w:rsid w:val="00DC5331"/>
    <w:rsid w:val="00DD44BE"/>
    <w:rsid w:val="00DF1D94"/>
    <w:rsid w:val="00DF78FC"/>
    <w:rsid w:val="00E017B2"/>
    <w:rsid w:val="00E1268C"/>
    <w:rsid w:val="00E35921"/>
    <w:rsid w:val="00E45461"/>
    <w:rsid w:val="00E5347B"/>
    <w:rsid w:val="00E57699"/>
    <w:rsid w:val="00E72C3E"/>
    <w:rsid w:val="00E82890"/>
    <w:rsid w:val="00E933F5"/>
    <w:rsid w:val="00EA17D6"/>
    <w:rsid w:val="00EB71EF"/>
    <w:rsid w:val="00EB7EEA"/>
    <w:rsid w:val="00EC797D"/>
    <w:rsid w:val="00ED546E"/>
    <w:rsid w:val="00EE6ACF"/>
    <w:rsid w:val="00F038AF"/>
    <w:rsid w:val="00F1469F"/>
    <w:rsid w:val="00F53A00"/>
    <w:rsid w:val="00F5482E"/>
    <w:rsid w:val="00F83FA5"/>
    <w:rsid w:val="00F904B7"/>
    <w:rsid w:val="00FB4496"/>
    <w:rsid w:val="00FD16CD"/>
    <w:rsid w:val="00FE27CE"/>
    <w:rsid w:val="00FE4807"/>
    <w:rsid w:val="00FF1A77"/>
    <w:rsid w:val="00FF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58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63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6625"/>
  </w:style>
  <w:style w:type="character" w:styleId="a3">
    <w:name w:val="Strong"/>
    <w:basedOn w:val="a0"/>
    <w:uiPriority w:val="22"/>
    <w:qFormat/>
    <w:rsid w:val="00984995"/>
    <w:rPr>
      <w:b/>
      <w:bCs/>
    </w:rPr>
  </w:style>
  <w:style w:type="table" w:styleId="a4">
    <w:name w:val="Table Grid"/>
    <w:basedOn w:val="a1"/>
    <w:rsid w:val="00453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507AD"/>
    <w:rPr>
      <w:color w:val="0000FF"/>
      <w:u w:val="single"/>
    </w:rPr>
  </w:style>
  <w:style w:type="paragraph" w:styleId="HTML">
    <w:name w:val="HTML Preformatted"/>
    <w:basedOn w:val="a"/>
    <w:rsid w:val="00050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dict">
    <w:name w:val="titledict"/>
    <w:basedOn w:val="a"/>
    <w:rsid w:val="000507AD"/>
    <w:pPr>
      <w:spacing w:before="120" w:after="240"/>
    </w:pPr>
    <w:rPr>
      <w:vanish/>
    </w:rPr>
  </w:style>
  <w:style w:type="character" w:customStyle="1" w:styleId="ep">
    <w:name w:val="ep"/>
    <w:basedOn w:val="a0"/>
    <w:rsid w:val="000507AD"/>
    <w:rPr>
      <w:shd w:val="clear" w:color="auto" w:fill="D2D2D2"/>
    </w:rPr>
  </w:style>
  <w:style w:type="character" w:customStyle="1" w:styleId="ep3">
    <w:name w:val="ep3"/>
    <w:basedOn w:val="a0"/>
    <w:rsid w:val="000507AD"/>
    <w:rPr>
      <w:color w:val="000000"/>
      <w:shd w:val="clear" w:color="auto" w:fill="D2D2D2"/>
    </w:rPr>
  </w:style>
  <w:style w:type="character" w:customStyle="1" w:styleId="ep4">
    <w:name w:val="ep4"/>
    <w:basedOn w:val="a0"/>
    <w:rsid w:val="000507AD"/>
    <w:rPr>
      <w:sz w:val="24"/>
      <w:szCs w:val="24"/>
      <w:shd w:val="clear" w:color="auto" w:fill="D2D2D2"/>
    </w:rPr>
  </w:style>
  <w:style w:type="character" w:customStyle="1" w:styleId="ep5">
    <w:name w:val="ep5"/>
    <w:basedOn w:val="a0"/>
    <w:rsid w:val="000507AD"/>
    <w:rPr>
      <w:color w:val="0000FF"/>
      <w:u w:val="single"/>
      <w:shd w:val="clear" w:color="auto" w:fill="D2D2D2"/>
    </w:rPr>
  </w:style>
  <w:style w:type="character" w:customStyle="1" w:styleId="copyitem1">
    <w:name w:val="copyitem1"/>
    <w:basedOn w:val="a0"/>
    <w:rsid w:val="000507AD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76636A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76636A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127485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DF78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rsid w:val="00A32358"/>
    <w:pPr>
      <w:widowControl w:val="0"/>
      <w:snapToGrid w:val="0"/>
      <w:jc w:val="both"/>
    </w:pPr>
    <w:rPr>
      <w:sz w:val="24"/>
    </w:rPr>
  </w:style>
  <w:style w:type="paragraph" w:styleId="a9">
    <w:name w:val="List"/>
    <w:basedOn w:val="a"/>
    <w:rsid w:val="00A32358"/>
    <w:pPr>
      <w:ind w:left="283" w:hanging="283"/>
    </w:pPr>
  </w:style>
  <w:style w:type="paragraph" w:styleId="aa">
    <w:name w:val="Body Text Indent"/>
    <w:basedOn w:val="a"/>
    <w:link w:val="ab"/>
    <w:rsid w:val="00A32358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32358"/>
    <w:rPr>
      <w:sz w:val="24"/>
      <w:szCs w:val="24"/>
      <w:lang w:eastAsia="ar-SA"/>
    </w:rPr>
  </w:style>
  <w:style w:type="paragraph" w:styleId="ac">
    <w:name w:val="header"/>
    <w:basedOn w:val="a"/>
    <w:link w:val="ad"/>
    <w:rsid w:val="005A0D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A0DA1"/>
    <w:rPr>
      <w:sz w:val="24"/>
      <w:szCs w:val="24"/>
    </w:rPr>
  </w:style>
  <w:style w:type="paragraph" w:styleId="ae">
    <w:name w:val="footer"/>
    <w:basedOn w:val="a"/>
    <w:link w:val="af"/>
    <w:uiPriority w:val="99"/>
    <w:rsid w:val="005A0D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0DA1"/>
    <w:rPr>
      <w:sz w:val="24"/>
      <w:szCs w:val="24"/>
    </w:rPr>
  </w:style>
  <w:style w:type="paragraph" w:styleId="af0">
    <w:name w:val="List Paragraph"/>
    <w:aliases w:val="ПАРАГРАФ"/>
    <w:basedOn w:val="a"/>
    <w:link w:val="af1"/>
    <w:uiPriority w:val="34"/>
    <w:qFormat/>
    <w:rsid w:val="005E28D8"/>
    <w:pPr>
      <w:ind w:left="720"/>
      <w:contextualSpacing/>
    </w:pPr>
  </w:style>
  <w:style w:type="paragraph" w:styleId="af2">
    <w:name w:val="Balloon Text"/>
    <w:basedOn w:val="a"/>
    <w:link w:val="af3"/>
    <w:rsid w:val="001C028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C028A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3470A"/>
    <w:pPr>
      <w:spacing w:before="100" w:beforeAutospacing="1" w:after="100" w:afterAutospacing="1"/>
    </w:pPr>
  </w:style>
  <w:style w:type="paragraph" w:customStyle="1" w:styleId="11">
    <w:name w:val="Обычный1"/>
    <w:rsid w:val="00E72C3E"/>
    <w:pPr>
      <w:widowControl w:val="0"/>
      <w:snapToGrid w:val="0"/>
      <w:spacing w:before="100" w:after="100"/>
    </w:pPr>
    <w:rPr>
      <w:rFonts w:eastAsia="Calibri"/>
      <w:sz w:val="24"/>
    </w:rPr>
  </w:style>
  <w:style w:type="character" w:styleId="af5">
    <w:name w:val="Intense Emphasis"/>
    <w:basedOn w:val="a0"/>
    <w:uiPriority w:val="21"/>
    <w:qFormat/>
    <w:rsid w:val="00731951"/>
    <w:rPr>
      <w:b/>
      <w:bCs/>
      <w:i/>
      <w:iCs/>
      <w:color w:val="4F81BD" w:themeColor="accent1"/>
    </w:rPr>
  </w:style>
  <w:style w:type="character" w:customStyle="1" w:styleId="af1">
    <w:name w:val="Абзац списка Знак"/>
    <w:aliases w:val="ПАРАГРАФ Знак"/>
    <w:link w:val="af0"/>
    <w:uiPriority w:val="34"/>
    <w:locked/>
    <w:rsid w:val="000C33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18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9968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403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2371">
                          <w:marLeft w:val="3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FC52-3A52-4D67-A3B6-B200242E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xxx</Company>
  <LinksUpToDate>false</LinksUpToDate>
  <CharactersWithSpaces>6261</CharactersWithSpaces>
  <SharedDoc>false</SharedDoc>
  <HLinks>
    <vt:vector size="24" baseType="variant"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786432</vt:i4>
      </vt:variant>
      <vt:variant>
        <vt:i4>0</vt:i4>
      </vt:variant>
      <vt:variant>
        <vt:i4>0</vt:i4>
      </vt:variant>
      <vt:variant>
        <vt:i4>5</vt:i4>
      </vt:variant>
      <vt:variant>
        <vt:lpwstr>http://www.ffoms.ru/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user</dc:creator>
  <cp:lastModifiedBy>ПК</cp:lastModifiedBy>
  <cp:revision>3</cp:revision>
  <cp:lastPrinted>2016-01-16T05:29:00Z</cp:lastPrinted>
  <dcterms:created xsi:type="dcterms:W3CDTF">2020-11-13T18:22:00Z</dcterms:created>
  <dcterms:modified xsi:type="dcterms:W3CDTF">2020-11-13T18:23:00Z</dcterms:modified>
</cp:coreProperties>
</file>